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E64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40"/>
          <w:highlight w:val="none"/>
          <w:lang w:val="en-US" w:eastAsia="zh-CN"/>
        </w:rPr>
      </w:pPr>
      <w:r>
        <w:rPr>
          <w:rFonts w:hint="eastAsia" w:ascii="宋体" w:hAnsi="宋体" w:eastAsia="宋体" w:cs="宋体"/>
          <w:b/>
          <w:bCs/>
          <w:sz w:val="32"/>
          <w:szCs w:val="40"/>
          <w:highlight w:val="none"/>
          <w:lang w:val="en-US" w:eastAsia="zh-CN"/>
        </w:rPr>
        <w:t>未通过初步评审单位名单及原因</w:t>
      </w:r>
    </w:p>
    <w:p w14:paraId="44970CA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36"/>
          <w:highlight w:val="none"/>
          <w:lang w:val="en-US" w:eastAsia="zh-CN"/>
        </w:rPr>
      </w:pPr>
      <w:r>
        <w:rPr>
          <w:rFonts w:hint="eastAsia" w:ascii="宋体" w:hAnsi="宋体" w:eastAsia="宋体" w:cs="宋体"/>
          <w:b w:val="0"/>
          <w:bCs w:val="0"/>
          <w:sz w:val="28"/>
          <w:szCs w:val="36"/>
          <w:highlight w:val="none"/>
          <w:lang w:val="en-US" w:eastAsia="zh-CN"/>
        </w:rPr>
        <w:t>包12投标人河南省第二地质大队有限公司、河南省地质局生态环境地质服务中心、河南省第四地质大队有限公司、河南省地质研究院、河南省第三地质勘查院有限公司资格审查资料缺失资质证书，不符合招标文件第二章“投标人须知”第1.4.1项规定的资质要求，资格审查不合格，按无效投标处理；</w:t>
      </w:r>
    </w:p>
    <w:p w14:paraId="6A90707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36"/>
          <w:highlight w:val="none"/>
          <w:lang w:val="en-US" w:eastAsia="zh-CN"/>
        </w:rPr>
      </w:pPr>
      <w:r>
        <w:rPr>
          <w:rFonts w:hint="eastAsia" w:ascii="宋体" w:hAnsi="宋体" w:eastAsia="宋体" w:cs="宋体"/>
          <w:b w:val="0"/>
          <w:bCs w:val="0"/>
          <w:sz w:val="28"/>
          <w:szCs w:val="36"/>
          <w:highlight w:val="none"/>
          <w:lang w:val="en-US" w:eastAsia="zh-CN"/>
        </w:rPr>
        <w:t>包13投标人河南省地质矿产勘查开发局测绘地理信息院资格审查资料缺失资质证书，不符合招标文件第二章“投标人须知”第1.4.1项规定的资质要求，资格审查不合格，按无效投标处理；</w:t>
      </w:r>
    </w:p>
    <w:p w14:paraId="4AAE964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36"/>
          <w:highlight w:val="none"/>
          <w:lang w:val="en-US" w:eastAsia="zh-CN"/>
        </w:rPr>
      </w:pPr>
      <w:bookmarkStart w:id="0" w:name="_GoBack"/>
      <w:bookmarkEnd w:id="0"/>
      <w:r>
        <w:rPr>
          <w:rFonts w:hint="eastAsia" w:ascii="宋体" w:hAnsi="宋体" w:eastAsia="宋体" w:cs="宋体"/>
          <w:b w:val="0"/>
          <w:bCs w:val="0"/>
          <w:sz w:val="28"/>
          <w:szCs w:val="36"/>
          <w:highlight w:val="none"/>
          <w:lang w:val="en-US" w:eastAsia="zh-CN"/>
        </w:rPr>
        <w:t>包14投标人河南省第四地质大队有限公司资格审查资料缺失资质证书，不符合招标文件第二章“投标人须知”第1.4.1项规定的资质要求，资格审查不合格，按无效投标处理；</w:t>
      </w:r>
    </w:p>
    <w:p w14:paraId="7EB0F2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36"/>
          <w:highlight w:val="none"/>
          <w:lang w:val="en-US" w:eastAsia="zh-CN"/>
        </w:rPr>
      </w:pPr>
      <w:r>
        <w:rPr>
          <w:rFonts w:hint="eastAsia" w:ascii="宋体" w:hAnsi="宋体" w:eastAsia="宋体" w:cs="宋体"/>
          <w:b w:val="0"/>
          <w:bCs w:val="0"/>
          <w:sz w:val="28"/>
          <w:szCs w:val="36"/>
          <w:highlight w:val="none"/>
          <w:lang w:val="en-US" w:eastAsia="zh-CN"/>
        </w:rPr>
        <w:t>包17投标人河南省第二地质大队有限公司资格审查资料缺失资质证书，不符合招标文件第二章“投标人须知”第1.4.1项规定的资质要求，资格审查不合格，按无效投标处理；</w:t>
      </w:r>
    </w:p>
    <w:p w14:paraId="072C4DE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36"/>
          <w:highlight w:val="none"/>
          <w:lang w:val="en-US" w:eastAsia="zh-CN"/>
        </w:rPr>
      </w:pPr>
      <w:r>
        <w:rPr>
          <w:rFonts w:hint="eastAsia" w:ascii="宋体" w:hAnsi="宋体" w:eastAsia="宋体" w:cs="宋体"/>
          <w:b w:val="0"/>
          <w:bCs w:val="0"/>
          <w:sz w:val="28"/>
          <w:szCs w:val="36"/>
          <w:highlight w:val="none"/>
          <w:lang w:val="en-US" w:eastAsia="zh-CN"/>
        </w:rPr>
        <w:t>包18投标人河南省地质矿产勘查开发局测绘地理信息院、河南省第二地质大队有限公司、河南省地质局生态环境地质服务中心资格审查资料缺失资质证书，不符合招标文件第二章“投标人须知”第1.4.1项规定的资质要求，资格审查不合格，按无效投标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4E7052"/>
    <w:rsid w:val="23B430A3"/>
    <w:rsid w:val="2E4E7052"/>
    <w:rsid w:val="602F5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ind w:firstLine="0" w:firstLineChars="0"/>
      <w:jc w:val="center"/>
      <w:outlineLvl w:val="0"/>
    </w:pPr>
    <w:rPr>
      <w:rFonts w:ascii="Calibri" w:hAnsi="Calibri" w:eastAsia="宋体" w:cs="Times New Roman"/>
      <w:b/>
      <w:kern w:val="44"/>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2026-07-02T08:08:00Z</dcterms:created>
  <dc:creator>.</dc:creator>
  <cp:lastModifiedBy>.</cp:lastModifiedBy>
  <dcterms:modified xsi:type="dcterms:W3CDTF">2026-07-02T09:07:57Z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795A10D9EC624BEE966E138314C40F4E_11</vt:lpwstr>
  </property>
  <property fmtid="{D5CDD505-2E9C-101B-9397-08002B2CF9AE}" pid="4" name="KSOTemplateDocerSaveRecord">
    <vt:lpwstr>eyJoZGlkIjoiNjY1ODU0NmUyNTRhZDhlZDE0NmZhMDJlYmQxNTc5MzEiLCJ1c2VySWQiOiIyMTIxMzc0ODgifQ==</vt:lpwstr>
  </property>
</Properties>
</file>