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ECD9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一、拟采购医疗设备一览表</w:t>
      </w:r>
    </w:p>
    <w:tbl>
      <w:tblPr>
        <w:tblStyle w:val="10"/>
        <w:tblpPr w:leftFromText="180" w:rightFromText="180" w:vertAnchor="text" w:horzAnchor="page" w:tblpX="1465" w:tblpY="476"/>
        <w:tblOverlap w:val="never"/>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791"/>
        <w:gridCol w:w="1640"/>
        <w:gridCol w:w="847"/>
        <w:gridCol w:w="838"/>
        <w:gridCol w:w="1287"/>
        <w:gridCol w:w="1387"/>
        <w:gridCol w:w="1526"/>
      </w:tblGrid>
      <w:tr w14:paraId="0572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763" w:type="dxa"/>
            <w:noWrap w:val="0"/>
            <w:vAlign w:val="center"/>
          </w:tcPr>
          <w:p w14:paraId="03E62514">
            <w:pPr>
              <w:pStyle w:val="13"/>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FF0000"/>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序号</w:t>
            </w:r>
          </w:p>
        </w:tc>
        <w:tc>
          <w:tcPr>
            <w:tcW w:w="791" w:type="dxa"/>
            <w:noWrap w:val="0"/>
            <w:vAlign w:val="center"/>
          </w:tcPr>
          <w:p w14:paraId="1B6CBB17">
            <w:pPr>
              <w:pStyle w:val="13"/>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FF0000"/>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标段</w:t>
            </w:r>
          </w:p>
        </w:tc>
        <w:tc>
          <w:tcPr>
            <w:tcW w:w="1640" w:type="dxa"/>
            <w:noWrap w:val="0"/>
            <w:vAlign w:val="center"/>
          </w:tcPr>
          <w:p w14:paraId="049D6481">
            <w:pPr>
              <w:pStyle w:val="13"/>
              <w:keepNext w:val="0"/>
              <w:keepLines w:val="0"/>
              <w:pageBreakBefore w:val="0"/>
              <w:kinsoku/>
              <w:wordWrap/>
              <w:overflowPunct/>
              <w:topLinePunct w:val="0"/>
              <w:bidi w:val="0"/>
              <w:spacing w:line="360" w:lineRule="auto"/>
              <w:jc w:val="center"/>
              <w:textAlignment w:val="auto"/>
              <w:outlineLvl w:val="9"/>
              <w:rPr>
                <w:rFonts w:hint="default" w:ascii="宋体" w:hAnsi="宋体" w:eastAsia="宋体" w:cs="宋体"/>
                <w:b/>
                <w:bCs/>
                <w:color w:val="FF0000"/>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货物名称</w:t>
            </w:r>
          </w:p>
        </w:tc>
        <w:tc>
          <w:tcPr>
            <w:tcW w:w="847" w:type="dxa"/>
            <w:noWrap w:val="0"/>
            <w:vAlign w:val="center"/>
          </w:tcPr>
          <w:p w14:paraId="3C7F25A3">
            <w:pPr>
              <w:pStyle w:val="13"/>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FF0000"/>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数量</w:t>
            </w:r>
          </w:p>
        </w:tc>
        <w:tc>
          <w:tcPr>
            <w:tcW w:w="838" w:type="dxa"/>
            <w:noWrap w:val="0"/>
            <w:vAlign w:val="center"/>
          </w:tcPr>
          <w:p w14:paraId="67E82501">
            <w:pPr>
              <w:pStyle w:val="13"/>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FF0000"/>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单位</w:t>
            </w:r>
          </w:p>
        </w:tc>
        <w:tc>
          <w:tcPr>
            <w:tcW w:w="1287" w:type="dxa"/>
            <w:noWrap w:val="0"/>
            <w:vAlign w:val="center"/>
          </w:tcPr>
          <w:p w14:paraId="5F539A26">
            <w:pPr>
              <w:pStyle w:val="13"/>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FF0000"/>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单价（元）</w:t>
            </w:r>
          </w:p>
        </w:tc>
        <w:tc>
          <w:tcPr>
            <w:tcW w:w="1387" w:type="dxa"/>
            <w:noWrap w:val="0"/>
            <w:vAlign w:val="center"/>
          </w:tcPr>
          <w:p w14:paraId="261FF5BD">
            <w:pPr>
              <w:pStyle w:val="13"/>
              <w:keepNext w:val="0"/>
              <w:keepLines w:val="0"/>
              <w:pageBreakBefore w:val="0"/>
              <w:kinsoku/>
              <w:wordWrap/>
              <w:overflowPunct/>
              <w:topLinePunct w:val="0"/>
              <w:bidi w:val="0"/>
              <w:spacing w:line="360" w:lineRule="auto"/>
              <w:jc w:val="center"/>
              <w:textAlignment w:val="auto"/>
              <w:outlineLvl w:val="9"/>
              <w:rPr>
                <w:rFonts w:hint="default"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总计（元）</w:t>
            </w:r>
          </w:p>
        </w:tc>
        <w:tc>
          <w:tcPr>
            <w:tcW w:w="1526" w:type="dxa"/>
            <w:noWrap w:val="0"/>
            <w:vAlign w:val="center"/>
          </w:tcPr>
          <w:p w14:paraId="7548732C">
            <w:pPr>
              <w:pStyle w:val="13"/>
              <w:keepNext w:val="0"/>
              <w:keepLines w:val="0"/>
              <w:pageBreakBefore w:val="0"/>
              <w:kinsoku/>
              <w:wordWrap/>
              <w:overflowPunct/>
              <w:topLinePunct w:val="0"/>
              <w:bidi w:val="0"/>
              <w:spacing w:line="360" w:lineRule="auto"/>
              <w:jc w:val="center"/>
              <w:textAlignment w:val="auto"/>
              <w:outlineLvl w:val="9"/>
              <w:rPr>
                <w:rFonts w:hint="default"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其他</w:t>
            </w:r>
          </w:p>
        </w:tc>
      </w:tr>
      <w:tr w14:paraId="49C3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63" w:type="dxa"/>
            <w:noWrap w:val="0"/>
            <w:vAlign w:val="center"/>
          </w:tcPr>
          <w:p w14:paraId="4163BB41">
            <w:pPr>
              <w:pStyle w:val="13"/>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FF0000"/>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1</w:t>
            </w:r>
          </w:p>
        </w:tc>
        <w:tc>
          <w:tcPr>
            <w:tcW w:w="791" w:type="dxa"/>
            <w:noWrap w:val="0"/>
            <w:vAlign w:val="center"/>
          </w:tcPr>
          <w:p w14:paraId="6DE19C50">
            <w:pPr>
              <w:pStyle w:val="13"/>
              <w:keepNext w:val="0"/>
              <w:keepLines w:val="0"/>
              <w:pageBreakBefore w:val="0"/>
              <w:kinsoku/>
              <w:wordWrap/>
              <w:overflowPunct/>
              <w:topLinePunct w:val="0"/>
              <w:bidi w:val="0"/>
              <w:spacing w:line="360" w:lineRule="auto"/>
              <w:jc w:val="center"/>
              <w:textAlignment w:val="auto"/>
              <w:outlineLvl w:val="9"/>
              <w:rPr>
                <w:rFonts w:hint="default"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第一标段</w:t>
            </w:r>
          </w:p>
        </w:tc>
        <w:tc>
          <w:tcPr>
            <w:tcW w:w="1640" w:type="dxa"/>
            <w:noWrap w:val="0"/>
            <w:vAlign w:val="center"/>
          </w:tcPr>
          <w:p w14:paraId="78B549EB">
            <w:pPr>
              <w:pStyle w:val="13"/>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经颅磁磁刺激治疗仪</w:t>
            </w:r>
          </w:p>
        </w:tc>
        <w:tc>
          <w:tcPr>
            <w:tcW w:w="847" w:type="dxa"/>
            <w:noWrap w:val="0"/>
            <w:vAlign w:val="center"/>
          </w:tcPr>
          <w:p w14:paraId="02132EDB">
            <w:pPr>
              <w:pStyle w:val="13"/>
              <w:keepNext w:val="0"/>
              <w:keepLines w:val="0"/>
              <w:pageBreakBefore w:val="0"/>
              <w:kinsoku/>
              <w:wordWrap/>
              <w:overflowPunct/>
              <w:topLinePunct w:val="0"/>
              <w:bidi w:val="0"/>
              <w:spacing w:line="360" w:lineRule="auto"/>
              <w:jc w:val="center"/>
              <w:textAlignment w:val="auto"/>
              <w:outlineLvl w:val="9"/>
              <w:rPr>
                <w:rFonts w:hint="default" w:ascii="宋体" w:hAnsi="宋体" w:eastAsia="宋体" w:cs="宋体"/>
                <w:b w:val="0"/>
                <w:bCs w:val="0"/>
                <w:color w:val="auto"/>
                <w:sz w:val="21"/>
                <w:szCs w:val="21"/>
                <w:highlight w:val="none"/>
                <w:shd w:val="clear" w:color="auto" w:fill="FFFFFF"/>
                <w:vertAlign w:val="baseline"/>
                <w:lang w:val="en-US" w:eastAsia="zh-CN"/>
              </w:rPr>
            </w:pPr>
            <w:r>
              <w:rPr>
                <w:rFonts w:hint="eastAsia" w:cs="宋体"/>
                <w:b w:val="0"/>
                <w:bCs w:val="0"/>
                <w:color w:val="auto"/>
                <w:sz w:val="21"/>
                <w:szCs w:val="21"/>
                <w:highlight w:val="none"/>
                <w:shd w:val="clear" w:color="auto" w:fill="FFFFFF"/>
                <w:vertAlign w:val="baseline"/>
                <w:lang w:val="en-US" w:eastAsia="zh-CN"/>
              </w:rPr>
              <w:t>4</w:t>
            </w:r>
          </w:p>
        </w:tc>
        <w:tc>
          <w:tcPr>
            <w:tcW w:w="838" w:type="dxa"/>
            <w:noWrap w:val="0"/>
            <w:vAlign w:val="center"/>
          </w:tcPr>
          <w:p w14:paraId="17970474">
            <w:pPr>
              <w:pStyle w:val="13"/>
              <w:keepNext w:val="0"/>
              <w:keepLines w:val="0"/>
              <w:pageBreakBefore w:val="0"/>
              <w:kinsoku/>
              <w:wordWrap/>
              <w:overflowPunct/>
              <w:topLinePunct w:val="0"/>
              <w:bidi w:val="0"/>
              <w:spacing w:line="360" w:lineRule="auto"/>
              <w:jc w:val="center"/>
              <w:textAlignment w:val="auto"/>
              <w:outlineLvl w:val="9"/>
              <w:rPr>
                <w:rFonts w:hint="default" w:ascii="宋体" w:hAnsi="宋体" w:eastAsia="宋体" w:cs="宋体"/>
                <w:b w:val="0"/>
                <w:bCs w:val="0"/>
                <w:color w:val="auto"/>
                <w:sz w:val="21"/>
                <w:szCs w:val="21"/>
                <w:highlight w:val="none"/>
                <w:shd w:val="clear" w:color="auto" w:fill="FFFFFF"/>
                <w:vertAlign w:val="baseline"/>
                <w:lang w:val="en-US" w:eastAsia="zh-CN"/>
              </w:rPr>
            </w:pPr>
            <w:r>
              <w:rPr>
                <w:rFonts w:hint="default" w:ascii="宋体" w:hAnsi="宋体" w:eastAsia="宋体" w:cs="宋体"/>
                <w:b w:val="0"/>
                <w:bCs w:val="0"/>
                <w:color w:val="auto"/>
                <w:sz w:val="21"/>
                <w:szCs w:val="21"/>
                <w:highlight w:val="none"/>
                <w:shd w:val="clear" w:color="auto" w:fill="FFFFFF"/>
                <w:vertAlign w:val="baseline"/>
                <w:lang w:val="en-US" w:eastAsia="zh-CN"/>
              </w:rPr>
              <w:t>台</w:t>
            </w:r>
          </w:p>
        </w:tc>
        <w:tc>
          <w:tcPr>
            <w:tcW w:w="1287" w:type="dxa"/>
            <w:noWrap w:val="0"/>
            <w:vAlign w:val="center"/>
          </w:tcPr>
          <w:p w14:paraId="18AE5562">
            <w:pPr>
              <w:pStyle w:val="13"/>
              <w:keepNext w:val="0"/>
              <w:keepLines w:val="0"/>
              <w:pageBreakBefore w:val="0"/>
              <w:kinsoku/>
              <w:wordWrap/>
              <w:overflowPunct/>
              <w:topLinePunct w:val="0"/>
              <w:bidi w:val="0"/>
              <w:spacing w:line="360" w:lineRule="auto"/>
              <w:jc w:val="center"/>
              <w:textAlignment w:val="auto"/>
              <w:outlineLvl w:val="9"/>
              <w:rPr>
                <w:rFonts w:hint="default" w:ascii="宋体" w:hAnsi="宋体" w:eastAsia="宋体" w:cs="宋体"/>
                <w:b/>
                <w:bCs/>
                <w:color w:val="FF0000"/>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430000.00</w:t>
            </w:r>
          </w:p>
        </w:tc>
        <w:tc>
          <w:tcPr>
            <w:tcW w:w="1387" w:type="dxa"/>
            <w:noWrap w:val="0"/>
            <w:vAlign w:val="center"/>
          </w:tcPr>
          <w:p w14:paraId="18C95336">
            <w:pPr>
              <w:pStyle w:val="13"/>
              <w:keepNext w:val="0"/>
              <w:keepLines w:val="0"/>
              <w:pageBreakBefore w:val="0"/>
              <w:kinsoku/>
              <w:wordWrap/>
              <w:overflowPunct/>
              <w:topLinePunct w:val="0"/>
              <w:bidi w:val="0"/>
              <w:spacing w:line="360" w:lineRule="auto"/>
              <w:jc w:val="center"/>
              <w:textAlignment w:val="auto"/>
              <w:outlineLvl w:val="9"/>
              <w:rPr>
                <w:rFonts w:hint="default" w:ascii="宋体" w:hAnsi="宋体" w:eastAsia="宋体" w:cs="宋体"/>
                <w:b w:val="0"/>
                <w:bCs w:val="0"/>
                <w:color w:val="auto"/>
                <w:sz w:val="21"/>
                <w:szCs w:val="21"/>
                <w:highlight w:val="none"/>
                <w:shd w:val="clear" w:color="auto" w:fill="FFFFFF"/>
                <w:vertAlign w:val="baseline"/>
                <w:lang w:val="en-US" w:eastAsia="zh-CN"/>
              </w:rPr>
            </w:pPr>
            <w:r>
              <w:rPr>
                <w:rFonts w:hint="default" w:ascii="宋体" w:hAnsi="宋体" w:eastAsia="宋体" w:cs="宋体"/>
                <w:b w:val="0"/>
                <w:bCs w:val="0"/>
                <w:color w:val="auto"/>
                <w:sz w:val="21"/>
                <w:szCs w:val="21"/>
                <w:highlight w:val="none"/>
                <w:shd w:val="clear" w:color="auto" w:fill="FFFFFF"/>
                <w:vertAlign w:val="baseline"/>
                <w:lang w:val="en-US" w:eastAsia="zh-CN"/>
              </w:rPr>
              <w:t>1720000</w:t>
            </w:r>
            <w:r>
              <w:rPr>
                <w:rFonts w:hint="eastAsia" w:cs="宋体"/>
                <w:b w:val="0"/>
                <w:bCs w:val="0"/>
                <w:color w:val="auto"/>
                <w:sz w:val="21"/>
                <w:szCs w:val="21"/>
                <w:highlight w:val="none"/>
                <w:shd w:val="clear" w:color="auto" w:fill="FFFFFF"/>
                <w:vertAlign w:val="baseline"/>
                <w:lang w:val="en-US" w:eastAsia="zh-CN"/>
              </w:rPr>
              <w:t>.00</w:t>
            </w:r>
          </w:p>
        </w:tc>
        <w:tc>
          <w:tcPr>
            <w:tcW w:w="1526" w:type="dxa"/>
            <w:noWrap w:val="0"/>
            <w:vAlign w:val="center"/>
          </w:tcPr>
          <w:p w14:paraId="20A9D411">
            <w:pPr>
              <w:pStyle w:val="13"/>
              <w:keepNext w:val="0"/>
              <w:keepLines w:val="0"/>
              <w:pageBreakBefore w:val="0"/>
              <w:kinsoku/>
              <w:wordWrap/>
              <w:overflowPunct/>
              <w:topLinePunct w:val="0"/>
              <w:bidi w:val="0"/>
              <w:spacing w:line="360" w:lineRule="auto"/>
              <w:jc w:val="center"/>
              <w:textAlignment w:val="auto"/>
              <w:outlineLvl w:val="9"/>
              <w:rPr>
                <w:rFonts w:hint="default" w:ascii="宋体" w:hAnsi="宋体" w:eastAsia="宋体" w:cs="宋体"/>
                <w:b w:val="0"/>
                <w:bCs w:val="0"/>
                <w:color w:val="auto"/>
                <w:sz w:val="21"/>
                <w:szCs w:val="21"/>
                <w:highlight w:val="none"/>
                <w:shd w:val="clear" w:color="auto" w:fill="FFFFFF"/>
                <w:vertAlign w:val="baseline"/>
                <w:lang w:val="en-US" w:eastAsia="zh-CN"/>
              </w:rPr>
            </w:pPr>
            <w:r>
              <w:rPr>
                <w:rFonts w:hint="eastAsia" w:cs="宋体"/>
                <w:b w:val="0"/>
                <w:bCs w:val="0"/>
                <w:color w:val="auto"/>
                <w:sz w:val="21"/>
                <w:szCs w:val="21"/>
                <w:highlight w:val="none"/>
                <w:shd w:val="clear" w:color="auto" w:fill="FFFFFF"/>
                <w:vertAlign w:val="baseline"/>
                <w:lang w:val="en-US" w:eastAsia="zh-CN"/>
              </w:rPr>
              <w:t xml:space="preserve">/ </w:t>
            </w:r>
          </w:p>
        </w:tc>
      </w:tr>
      <w:tr w14:paraId="4B82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63" w:type="dxa"/>
            <w:noWrap w:val="0"/>
            <w:vAlign w:val="center"/>
          </w:tcPr>
          <w:p w14:paraId="7BAB63DC">
            <w:pPr>
              <w:pStyle w:val="13"/>
              <w:keepNext w:val="0"/>
              <w:keepLines w:val="0"/>
              <w:pageBreakBefore w:val="0"/>
              <w:kinsoku/>
              <w:wordWrap/>
              <w:overflowPunct/>
              <w:topLinePunct w:val="0"/>
              <w:bidi w:val="0"/>
              <w:spacing w:line="360" w:lineRule="auto"/>
              <w:jc w:val="center"/>
              <w:textAlignment w:val="auto"/>
              <w:outlineLvl w:val="9"/>
              <w:rPr>
                <w:rFonts w:hint="default" w:ascii="宋体" w:hAnsi="宋体" w:eastAsia="宋体" w:cs="宋体"/>
                <w:b w:val="0"/>
                <w:bCs w:val="0"/>
                <w:color w:val="auto"/>
                <w:sz w:val="21"/>
                <w:szCs w:val="21"/>
                <w:highlight w:val="none"/>
                <w:shd w:val="clear" w:color="auto" w:fill="FFFFFF"/>
                <w:vertAlign w:val="baseline"/>
                <w:lang w:val="en-US" w:eastAsia="zh-CN"/>
              </w:rPr>
            </w:pPr>
            <w:r>
              <w:rPr>
                <w:rFonts w:hint="eastAsia" w:cs="宋体"/>
                <w:b w:val="0"/>
                <w:bCs w:val="0"/>
                <w:color w:val="auto"/>
                <w:sz w:val="21"/>
                <w:szCs w:val="21"/>
                <w:highlight w:val="none"/>
                <w:shd w:val="clear" w:color="auto" w:fill="FFFFFF"/>
                <w:vertAlign w:val="baseline"/>
                <w:lang w:val="en-US" w:eastAsia="zh-CN"/>
              </w:rPr>
              <w:t>2</w:t>
            </w:r>
          </w:p>
        </w:tc>
        <w:tc>
          <w:tcPr>
            <w:tcW w:w="791" w:type="dxa"/>
            <w:noWrap w:val="0"/>
            <w:vAlign w:val="center"/>
          </w:tcPr>
          <w:p w14:paraId="63C557C5">
            <w:pPr>
              <w:pStyle w:val="13"/>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第二标段</w:t>
            </w:r>
          </w:p>
        </w:tc>
        <w:tc>
          <w:tcPr>
            <w:tcW w:w="1640" w:type="dxa"/>
            <w:noWrap w:val="0"/>
            <w:vAlign w:val="center"/>
          </w:tcPr>
          <w:p w14:paraId="491968C1">
            <w:pPr>
              <w:pStyle w:val="13"/>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生物反馈治疗仪（团体）</w:t>
            </w:r>
          </w:p>
        </w:tc>
        <w:tc>
          <w:tcPr>
            <w:tcW w:w="847" w:type="dxa"/>
            <w:noWrap w:val="0"/>
            <w:vAlign w:val="center"/>
          </w:tcPr>
          <w:p w14:paraId="66DA5982">
            <w:pPr>
              <w:pStyle w:val="13"/>
              <w:keepNext w:val="0"/>
              <w:keepLines w:val="0"/>
              <w:pageBreakBefore w:val="0"/>
              <w:kinsoku/>
              <w:wordWrap/>
              <w:overflowPunct/>
              <w:topLinePunct w:val="0"/>
              <w:bidi w:val="0"/>
              <w:spacing w:line="360" w:lineRule="auto"/>
              <w:jc w:val="center"/>
              <w:textAlignment w:val="auto"/>
              <w:outlineLvl w:val="9"/>
              <w:rPr>
                <w:rFonts w:hint="default"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1</w:t>
            </w:r>
          </w:p>
        </w:tc>
        <w:tc>
          <w:tcPr>
            <w:tcW w:w="838" w:type="dxa"/>
            <w:noWrap w:val="0"/>
            <w:vAlign w:val="center"/>
          </w:tcPr>
          <w:p w14:paraId="6545D939">
            <w:pPr>
              <w:pStyle w:val="13"/>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套</w:t>
            </w:r>
          </w:p>
        </w:tc>
        <w:tc>
          <w:tcPr>
            <w:tcW w:w="1287" w:type="dxa"/>
            <w:noWrap w:val="0"/>
            <w:vAlign w:val="center"/>
          </w:tcPr>
          <w:p w14:paraId="6538F74A">
            <w:pPr>
              <w:pStyle w:val="13"/>
              <w:keepNext w:val="0"/>
              <w:keepLines w:val="0"/>
              <w:pageBreakBefore w:val="0"/>
              <w:kinsoku/>
              <w:wordWrap/>
              <w:overflowPunct/>
              <w:topLinePunct w:val="0"/>
              <w:bidi w:val="0"/>
              <w:spacing w:line="360" w:lineRule="auto"/>
              <w:jc w:val="center"/>
              <w:textAlignment w:val="auto"/>
              <w:outlineLvl w:val="9"/>
              <w:rPr>
                <w:rFonts w:hint="default"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560000.00</w:t>
            </w:r>
          </w:p>
        </w:tc>
        <w:tc>
          <w:tcPr>
            <w:tcW w:w="1387" w:type="dxa"/>
            <w:noWrap w:val="0"/>
            <w:vAlign w:val="center"/>
          </w:tcPr>
          <w:p w14:paraId="616A1A9B">
            <w:pPr>
              <w:pStyle w:val="13"/>
              <w:keepNext w:val="0"/>
              <w:keepLines w:val="0"/>
              <w:pageBreakBefore w:val="0"/>
              <w:kinsoku/>
              <w:wordWrap/>
              <w:overflowPunct/>
              <w:topLinePunct w:val="0"/>
              <w:bidi w:val="0"/>
              <w:spacing w:line="360" w:lineRule="auto"/>
              <w:jc w:val="center"/>
              <w:textAlignment w:val="auto"/>
              <w:outlineLvl w:val="9"/>
              <w:rPr>
                <w:rFonts w:hint="default"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560000.00</w:t>
            </w:r>
          </w:p>
        </w:tc>
        <w:tc>
          <w:tcPr>
            <w:tcW w:w="1526" w:type="dxa"/>
            <w:noWrap w:val="0"/>
            <w:vAlign w:val="center"/>
          </w:tcPr>
          <w:p w14:paraId="28C2395A">
            <w:pPr>
              <w:pStyle w:val="13"/>
              <w:keepNext w:val="0"/>
              <w:keepLines w:val="0"/>
              <w:pageBreakBefore w:val="0"/>
              <w:kinsoku/>
              <w:wordWrap/>
              <w:overflowPunct/>
              <w:topLinePunct w:val="0"/>
              <w:bidi w:val="0"/>
              <w:spacing w:line="360" w:lineRule="auto"/>
              <w:jc w:val="center"/>
              <w:textAlignment w:val="auto"/>
              <w:outlineLvl w:val="9"/>
              <w:rPr>
                <w:rFonts w:hint="default" w:ascii="宋体" w:hAnsi="宋体" w:eastAsia="宋体" w:cs="宋体"/>
                <w:b w:val="0"/>
                <w:bCs w:val="0"/>
                <w:color w:val="auto"/>
                <w:sz w:val="21"/>
                <w:szCs w:val="21"/>
                <w:highlight w:val="none"/>
                <w:shd w:val="clear" w:color="auto" w:fill="FFFFFF"/>
                <w:vertAlign w:val="baseline"/>
                <w:lang w:val="en-US" w:eastAsia="zh-CN"/>
              </w:rPr>
            </w:pPr>
            <w:r>
              <w:rPr>
                <w:rFonts w:hint="eastAsia" w:cs="宋体"/>
                <w:b w:val="0"/>
                <w:bCs w:val="0"/>
                <w:color w:val="auto"/>
                <w:sz w:val="21"/>
                <w:szCs w:val="21"/>
                <w:highlight w:val="none"/>
                <w:shd w:val="clear" w:color="auto" w:fill="FFFFFF"/>
                <w:vertAlign w:val="baseline"/>
                <w:lang w:val="en-US" w:eastAsia="zh-CN"/>
              </w:rPr>
              <w:t xml:space="preserve"> /</w:t>
            </w:r>
          </w:p>
        </w:tc>
      </w:tr>
      <w:tr w14:paraId="6BDD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63" w:type="dxa"/>
            <w:noWrap w:val="0"/>
            <w:vAlign w:val="center"/>
          </w:tcPr>
          <w:p w14:paraId="507D1F9C">
            <w:pPr>
              <w:pStyle w:val="13"/>
              <w:keepNext w:val="0"/>
              <w:keepLines w:val="0"/>
              <w:pageBreakBefore w:val="0"/>
              <w:kinsoku/>
              <w:wordWrap/>
              <w:overflowPunct/>
              <w:topLinePunct w:val="0"/>
              <w:bidi w:val="0"/>
              <w:spacing w:line="360" w:lineRule="auto"/>
              <w:jc w:val="center"/>
              <w:textAlignment w:val="auto"/>
              <w:outlineLvl w:val="9"/>
              <w:rPr>
                <w:rFonts w:hint="default" w:cs="宋体"/>
                <w:b w:val="0"/>
                <w:bCs w:val="0"/>
                <w:color w:val="auto"/>
                <w:sz w:val="21"/>
                <w:szCs w:val="21"/>
                <w:highlight w:val="none"/>
                <w:shd w:val="clear" w:color="auto" w:fill="FFFFFF"/>
                <w:vertAlign w:val="baseline"/>
                <w:lang w:val="en-US" w:eastAsia="zh-CN"/>
              </w:rPr>
            </w:pPr>
            <w:r>
              <w:rPr>
                <w:rFonts w:hint="eastAsia" w:cs="宋体"/>
                <w:b w:val="0"/>
                <w:bCs w:val="0"/>
                <w:color w:val="auto"/>
                <w:sz w:val="21"/>
                <w:szCs w:val="21"/>
                <w:highlight w:val="none"/>
                <w:shd w:val="clear" w:color="auto" w:fill="FFFFFF"/>
                <w:vertAlign w:val="baseline"/>
                <w:lang w:val="en-US" w:eastAsia="zh-CN"/>
              </w:rPr>
              <w:t>3</w:t>
            </w:r>
          </w:p>
        </w:tc>
        <w:tc>
          <w:tcPr>
            <w:tcW w:w="791" w:type="dxa"/>
            <w:noWrap w:val="0"/>
            <w:vAlign w:val="center"/>
          </w:tcPr>
          <w:p w14:paraId="4B05C537">
            <w:pPr>
              <w:pStyle w:val="13"/>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第三标段</w:t>
            </w:r>
          </w:p>
        </w:tc>
        <w:tc>
          <w:tcPr>
            <w:tcW w:w="1640" w:type="dxa"/>
            <w:noWrap w:val="0"/>
            <w:vAlign w:val="top"/>
          </w:tcPr>
          <w:p w14:paraId="0DC93745">
            <w:pPr>
              <w:pStyle w:val="13"/>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虚拟现实心理评估与治疗系统</w:t>
            </w:r>
          </w:p>
        </w:tc>
        <w:tc>
          <w:tcPr>
            <w:tcW w:w="847" w:type="dxa"/>
            <w:noWrap w:val="0"/>
            <w:vAlign w:val="top"/>
          </w:tcPr>
          <w:p w14:paraId="112306EC">
            <w:pPr>
              <w:pStyle w:val="13"/>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p>
          <w:p w14:paraId="372FC77B">
            <w:pPr>
              <w:pStyle w:val="13"/>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1</w:t>
            </w:r>
          </w:p>
        </w:tc>
        <w:tc>
          <w:tcPr>
            <w:tcW w:w="838" w:type="dxa"/>
            <w:noWrap w:val="0"/>
            <w:vAlign w:val="center"/>
          </w:tcPr>
          <w:p w14:paraId="18FC3893">
            <w:pPr>
              <w:pStyle w:val="13"/>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套</w:t>
            </w:r>
          </w:p>
        </w:tc>
        <w:tc>
          <w:tcPr>
            <w:tcW w:w="1287" w:type="dxa"/>
            <w:noWrap w:val="0"/>
            <w:vAlign w:val="center"/>
          </w:tcPr>
          <w:p w14:paraId="70EDEC96">
            <w:pPr>
              <w:pStyle w:val="13"/>
              <w:keepNext w:val="0"/>
              <w:keepLines w:val="0"/>
              <w:pageBreakBefore w:val="0"/>
              <w:kinsoku/>
              <w:wordWrap/>
              <w:overflowPunct/>
              <w:topLinePunct w:val="0"/>
              <w:bidi w:val="0"/>
              <w:spacing w:line="360" w:lineRule="auto"/>
              <w:jc w:val="center"/>
              <w:textAlignment w:val="auto"/>
              <w:outlineLvl w:val="9"/>
              <w:rPr>
                <w:rFonts w:hint="default" w:ascii="宋体" w:hAnsi="宋体" w:eastAsia="宋体" w:cs="宋体"/>
                <w:b w:val="0"/>
                <w:bCs w:val="0"/>
                <w:color w:val="auto"/>
                <w:sz w:val="21"/>
                <w:szCs w:val="21"/>
                <w:highlight w:val="none"/>
                <w:shd w:val="clear" w:color="auto" w:fill="FFFFFF"/>
                <w:vertAlign w:val="baseline"/>
                <w:lang w:val="en-US" w:eastAsia="zh-CN"/>
              </w:rPr>
            </w:pPr>
            <w:r>
              <w:rPr>
                <w:rFonts w:hint="eastAsia" w:cs="宋体"/>
                <w:b w:val="0"/>
                <w:bCs w:val="0"/>
                <w:color w:val="auto"/>
                <w:sz w:val="21"/>
                <w:szCs w:val="21"/>
                <w:highlight w:val="none"/>
                <w:shd w:val="clear" w:color="auto" w:fill="FFFFFF"/>
                <w:vertAlign w:val="baseline"/>
                <w:lang w:val="en-US" w:eastAsia="zh-CN"/>
              </w:rPr>
              <w:t>400000.00</w:t>
            </w:r>
          </w:p>
        </w:tc>
        <w:tc>
          <w:tcPr>
            <w:tcW w:w="1387" w:type="dxa"/>
            <w:noWrap w:val="0"/>
            <w:vAlign w:val="center"/>
          </w:tcPr>
          <w:p w14:paraId="2E7EB788">
            <w:pPr>
              <w:pStyle w:val="13"/>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cs="宋体"/>
                <w:b w:val="0"/>
                <w:bCs w:val="0"/>
                <w:color w:val="auto"/>
                <w:sz w:val="21"/>
                <w:szCs w:val="21"/>
                <w:highlight w:val="none"/>
                <w:shd w:val="clear" w:color="auto" w:fill="FFFFFF"/>
                <w:vertAlign w:val="baseline"/>
                <w:lang w:val="en-US" w:eastAsia="zh-CN"/>
              </w:rPr>
              <w:t>400000.00</w:t>
            </w:r>
          </w:p>
        </w:tc>
        <w:tc>
          <w:tcPr>
            <w:tcW w:w="1526" w:type="dxa"/>
            <w:noWrap w:val="0"/>
            <w:vAlign w:val="center"/>
          </w:tcPr>
          <w:p w14:paraId="533A7273">
            <w:pPr>
              <w:pStyle w:val="13"/>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cs="宋体"/>
                <w:b w:val="0"/>
                <w:bCs w:val="0"/>
                <w:color w:val="auto"/>
                <w:sz w:val="21"/>
                <w:szCs w:val="21"/>
                <w:highlight w:val="none"/>
                <w:shd w:val="clear" w:color="auto" w:fill="FFFFFF"/>
                <w:vertAlign w:val="baseline"/>
                <w:lang w:val="en-US" w:eastAsia="zh-CN"/>
              </w:rPr>
              <w:t>/</w:t>
            </w:r>
          </w:p>
        </w:tc>
      </w:tr>
      <w:tr w14:paraId="5E7F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63" w:type="dxa"/>
            <w:vMerge w:val="restart"/>
            <w:noWrap w:val="0"/>
            <w:vAlign w:val="center"/>
          </w:tcPr>
          <w:p w14:paraId="68B88184">
            <w:pPr>
              <w:pStyle w:val="13"/>
              <w:keepNext w:val="0"/>
              <w:keepLines w:val="0"/>
              <w:pageBreakBefore w:val="0"/>
              <w:kinsoku/>
              <w:wordWrap/>
              <w:overflowPunct/>
              <w:topLinePunct w:val="0"/>
              <w:bidi w:val="0"/>
              <w:spacing w:line="360" w:lineRule="auto"/>
              <w:jc w:val="center"/>
              <w:textAlignment w:val="auto"/>
              <w:outlineLvl w:val="9"/>
              <w:rPr>
                <w:rFonts w:hint="default" w:cs="宋体"/>
                <w:b w:val="0"/>
                <w:bCs w:val="0"/>
                <w:color w:val="auto"/>
                <w:sz w:val="21"/>
                <w:szCs w:val="21"/>
                <w:highlight w:val="none"/>
                <w:shd w:val="clear" w:color="auto" w:fill="FFFFFF"/>
                <w:vertAlign w:val="baseline"/>
                <w:lang w:val="en-US" w:eastAsia="zh-CN"/>
              </w:rPr>
            </w:pPr>
            <w:r>
              <w:rPr>
                <w:rFonts w:hint="eastAsia" w:cs="宋体"/>
                <w:b w:val="0"/>
                <w:bCs w:val="0"/>
                <w:color w:val="auto"/>
                <w:sz w:val="21"/>
                <w:szCs w:val="21"/>
                <w:highlight w:val="none"/>
                <w:shd w:val="clear" w:color="auto" w:fill="FFFFFF"/>
                <w:vertAlign w:val="baseline"/>
                <w:lang w:val="en-US" w:eastAsia="zh-CN"/>
              </w:rPr>
              <w:t>4</w:t>
            </w:r>
          </w:p>
        </w:tc>
        <w:tc>
          <w:tcPr>
            <w:tcW w:w="791" w:type="dxa"/>
            <w:vMerge w:val="restart"/>
            <w:noWrap w:val="0"/>
            <w:vAlign w:val="center"/>
          </w:tcPr>
          <w:p w14:paraId="01A84303">
            <w:pPr>
              <w:pStyle w:val="13"/>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第四标段</w:t>
            </w:r>
          </w:p>
        </w:tc>
        <w:tc>
          <w:tcPr>
            <w:tcW w:w="1640" w:type="dxa"/>
            <w:noWrap w:val="0"/>
            <w:vAlign w:val="center"/>
          </w:tcPr>
          <w:p w14:paraId="37B642C2">
            <w:pPr>
              <w:pStyle w:val="13"/>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bCs/>
                <w:color w:val="auto"/>
                <w:sz w:val="21"/>
                <w:szCs w:val="21"/>
                <w:highlight w:val="none"/>
                <w:shd w:val="clear" w:color="auto" w:fill="FFFFFF"/>
                <w:vertAlign w:val="baseline"/>
                <w:lang w:val="en-US" w:eastAsia="zh-CN"/>
              </w:rPr>
              <w:t>无创呼吸机</w:t>
            </w:r>
          </w:p>
        </w:tc>
        <w:tc>
          <w:tcPr>
            <w:tcW w:w="847" w:type="dxa"/>
            <w:noWrap w:val="0"/>
            <w:vAlign w:val="center"/>
          </w:tcPr>
          <w:p w14:paraId="6C570911">
            <w:pPr>
              <w:pStyle w:val="13"/>
              <w:keepNext w:val="0"/>
              <w:keepLines w:val="0"/>
              <w:pageBreakBefore w:val="0"/>
              <w:kinsoku/>
              <w:wordWrap/>
              <w:overflowPunct/>
              <w:topLinePunct w:val="0"/>
              <w:bidi w:val="0"/>
              <w:spacing w:line="360" w:lineRule="auto"/>
              <w:jc w:val="center"/>
              <w:textAlignment w:val="auto"/>
              <w:outlineLvl w:val="9"/>
              <w:rPr>
                <w:rFonts w:hint="default" w:ascii="宋体" w:hAnsi="宋体" w:eastAsia="宋体" w:cs="宋体"/>
                <w:b w:val="0"/>
                <w:bCs w:val="0"/>
                <w:color w:val="auto"/>
                <w:sz w:val="21"/>
                <w:szCs w:val="21"/>
                <w:highlight w:val="none"/>
                <w:shd w:val="clear" w:color="auto" w:fill="FFFFFF"/>
                <w:vertAlign w:val="baseline"/>
                <w:lang w:val="en-US" w:eastAsia="zh-CN"/>
              </w:rPr>
            </w:pPr>
            <w:r>
              <w:rPr>
                <w:rFonts w:hint="eastAsia" w:cs="宋体"/>
                <w:b w:val="0"/>
                <w:bCs w:val="0"/>
                <w:color w:val="auto"/>
                <w:sz w:val="21"/>
                <w:szCs w:val="21"/>
                <w:highlight w:val="none"/>
                <w:shd w:val="clear" w:color="auto" w:fill="FFFFFF"/>
                <w:vertAlign w:val="baseline"/>
                <w:lang w:val="en-US" w:eastAsia="zh-CN"/>
              </w:rPr>
              <w:t>1</w:t>
            </w:r>
          </w:p>
        </w:tc>
        <w:tc>
          <w:tcPr>
            <w:tcW w:w="838" w:type="dxa"/>
            <w:noWrap w:val="0"/>
            <w:vAlign w:val="center"/>
          </w:tcPr>
          <w:p w14:paraId="79947A12">
            <w:pPr>
              <w:pStyle w:val="13"/>
              <w:keepNext w:val="0"/>
              <w:keepLines w:val="0"/>
              <w:pageBreakBefore w:val="0"/>
              <w:kinsoku/>
              <w:wordWrap/>
              <w:overflowPunct/>
              <w:topLinePunct w:val="0"/>
              <w:bidi w:val="0"/>
              <w:spacing w:line="360" w:lineRule="auto"/>
              <w:jc w:val="center"/>
              <w:textAlignment w:val="auto"/>
              <w:outlineLvl w:val="9"/>
              <w:rPr>
                <w:rFonts w:hint="default" w:ascii="宋体" w:hAnsi="宋体" w:eastAsia="宋体" w:cs="宋体"/>
                <w:b w:val="0"/>
                <w:bCs w:val="0"/>
                <w:color w:val="auto"/>
                <w:sz w:val="21"/>
                <w:szCs w:val="21"/>
                <w:highlight w:val="none"/>
                <w:shd w:val="clear" w:color="auto" w:fill="FFFFFF"/>
                <w:vertAlign w:val="baseline"/>
                <w:lang w:val="en-US" w:eastAsia="zh-CN"/>
              </w:rPr>
            </w:pPr>
            <w:r>
              <w:rPr>
                <w:rFonts w:hint="eastAsia" w:cs="宋体"/>
                <w:b w:val="0"/>
                <w:bCs w:val="0"/>
                <w:color w:val="auto"/>
                <w:sz w:val="21"/>
                <w:szCs w:val="21"/>
                <w:highlight w:val="none"/>
                <w:shd w:val="clear" w:color="auto" w:fill="FFFFFF"/>
                <w:vertAlign w:val="baseline"/>
                <w:lang w:val="en-US" w:eastAsia="zh-CN"/>
              </w:rPr>
              <w:t>台</w:t>
            </w:r>
          </w:p>
        </w:tc>
        <w:tc>
          <w:tcPr>
            <w:tcW w:w="1287" w:type="dxa"/>
            <w:noWrap w:val="0"/>
            <w:vAlign w:val="center"/>
          </w:tcPr>
          <w:p w14:paraId="1F95C1CC">
            <w:pPr>
              <w:pStyle w:val="13"/>
              <w:keepNext w:val="0"/>
              <w:keepLines w:val="0"/>
              <w:pageBreakBefore w:val="0"/>
              <w:kinsoku/>
              <w:wordWrap/>
              <w:overflowPunct/>
              <w:topLinePunct w:val="0"/>
              <w:bidi w:val="0"/>
              <w:spacing w:line="360" w:lineRule="auto"/>
              <w:jc w:val="center"/>
              <w:textAlignment w:val="auto"/>
              <w:outlineLvl w:val="9"/>
              <w:rPr>
                <w:rFonts w:hint="default" w:ascii="宋体" w:hAnsi="宋体" w:eastAsia="宋体" w:cs="宋体"/>
                <w:b w:val="0"/>
                <w:bCs w:val="0"/>
                <w:color w:val="auto"/>
                <w:sz w:val="21"/>
                <w:szCs w:val="21"/>
                <w:highlight w:val="none"/>
                <w:shd w:val="clear" w:color="auto" w:fill="FFFFFF"/>
                <w:vertAlign w:val="baseline"/>
                <w:lang w:val="en-US" w:eastAsia="zh-CN"/>
              </w:rPr>
            </w:pPr>
            <w:r>
              <w:rPr>
                <w:rFonts w:hint="eastAsia" w:cs="宋体"/>
                <w:b w:val="0"/>
                <w:bCs w:val="0"/>
                <w:color w:val="auto"/>
                <w:sz w:val="21"/>
                <w:szCs w:val="21"/>
                <w:highlight w:val="none"/>
                <w:shd w:val="clear" w:color="auto" w:fill="FFFFFF"/>
                <w:vertAlign w:val="baseline"/>
                <w:lang w:val="en-US" w:eastAsia="zh-CN"/>
              </w:rPr>
              <w:t>100000.00</w:t>
            </w:r>
          </w:p>
        </w:tc>
        <w:tc>
          <w:tcPr>
            <w:tcW w:w="1387" w:type="dxa"/>
            <w:vMerge w:val="restart"/>
            <w:noWrap w:val="0"/>
            <w:vAlign w:val="center"/>
          </w:tcPr>
          <w:p w14:paraId="45DE52D2">
            <w:pPr>
              <w:pStyle w:val="13"/>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cs="宋体"/>
                <w:b w:val="0"/>
                <w:bCs w:val="0"/>
                <w:color w:val="auto"/>
                <w:sz w:val="21"/>
                <w:szCs w:val="21"/>
                <w:highlight w:val="none"/>
                <w:shd w:val="clear" w:color="auto" w:fill="FFFFFF"/>
                <w:vertAlign w:val="baseline"/>
                <w:lang w:val="en-US" w:eastAsia="zh-CN"/>
              </w:rPr>
              <w:t>170000.00</w:t>
            </w:r>
          </w:p>
        </w:tc>
        <w:tc>
          <w:tcPr>
            <w:tcW w:w="1526" w:type="dxa"/>
            <w:noWrap w:val="0"/>
            <w:vAlign w:val="center"/>
          </w:tcPr>
          <w:p w14:paraId="671E0E20">
            <w:pPr>
              <w:pStyle w:val="13"/>
              <w:keepNext w:val="0"/>
              <w:keepLines w:val="0"/>
              <w:pageBreakBefore w:val="0"/>
              <w:kinsoku/>
              <w:wordWrap/>
              <w:overflowPunct/>
              <w:topLinePunct w:val="0"/>
              <w:bidi w:val="0"/>
              <w:spacing w:line="360" w:lineRule="auto"/>
              <w:jc w:val="center"/>
              <w:textAlignment w:val="auto"/>
              <w:outlineLvl w:val="9"/>
              <w:rPr>
                <w:rFonts w:hint="default" w:ascii="宋体" w:hAnsi="宋体" w:eastAsia="宋体" w:cs="宋体"/>
                <w:b w:val="0"/>
                <w:bCs w:val="0"/>
                <w:color w:val="auto"/>
                <w:sz w:val="21"/>
                <w:szCs w:val="21"/>
                <w:highlight w:val="none"/>
                <w:shd w:val="clear" w:color="auto" w:fill="FFFFFF"/>
                <w:vertAlign w:val="baseline"/>
                <w:lang w:val="en-US" w:eastAsia="zh-CN"/>
              </w:rPr>
            </w:pPr>
            <w:r>
              <w:rPr>
                <w:rFonts w:hint="eastAsia" w:cs="宋体"/>
                <w:b/>
                <w:bCs/>
                <w:color w:val="auto"/>
                <w:sz w:val="21"/>
                <w:szCs w:val="21"/>
                <w:highlight w:val="none"/>
                <w:shd w:val="clear" w:color="auto" w:fill="FFFFFF"/>
                <w:vertAlign w:val="baseline"/>
                <w:lang w:val="en-US" w:eastAsia="zh-CN"/>
              </w:rPr>
              <w:t>核心产品</w:t>
            </w:r>
          </w:p>
        </w:tc>
      </w:tr>
      <w:tr w14:paraId="17BD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63" w:type="dxa"/>
            <w:vMerge w:val="continue"/>
            <w:noWrap w:val="0"/>
            <w:vAlign w:val="center"/>
          </w:tcPr>
          <w:p w14:paraId="7F5C8717">
            <w:pPr>
              <w:pStyle w:val="13"/>
              <w:keepNext w:val="0"/>
              <w:keepLines w:val="0"/>
              <w:pageBreakBefore w:val="0"/>
              <w:kinsoku/>
              <w:wordWrap/>
              <w:overflowPunct/>
              <w:topLinePunct w:val="0"/>
              <w:bidi w:val="0"/>
              <w:spacing w:line="360" w:lineRule="auto"/>
              <w:jc w:val="center"/>
              <w:textAlignment w:val="auto"/>
              <w:outlineLvl w:val="9"/>
              <w:rPr>
                <w:rFonts w:hint="eastAsia" w:cs="宋体"/>
                <w:b w:val="0"/>
                <w:bCs w:val="0"/>
                <w:color w:val="auto"/>
                <w:sz w:val="21"/>
                <w:szCs w:val="21"/>
                <w:highlight w:val="none"/>
                <w:shd w:val="clear" w:color="auto" w:fill="FFFFFF"/>
                <w:vertAlign w:val="baseline"/>
                <w:lang w:val="en-US" w:eastAsia="zh-CN"/>
              </w:rPr>
            </w:pPr>
          </w:p>
        </w:tc>
        <w:tc>
          <w:tcPr>
            <w:tcW w:w="791" w:type="dxa"/>
            <w:vMerge w:val="continue"/>
            <w:noWrap w:val="0"/>
            <w:vAlign w:val="center"/>
          </w:tcPr>
          <w:p w14:paraId="3914A243">
            <w:pPr>
              <w:pStyle w:val="13"/>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p>
        </w:tc>
        <w:tc>
          <w:tcPr>
            <w:tcW w:w="1640" w:type="dxa"/>
            <w:noWrap w:val="0"/>
            <w:vAlign w:val="center"/>
          </w:tcPr>
          <w:p w14:paraId="1747CF05">
            <w:pPr>
              <w:pStyle w:val="13"/>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AED除颤仪</w:t>
            </w:r>
          </w:p>
        </w:tc>
        <w:tc>
          <w:tcPr>
            <w:tcW w:w="847" w:type="dxa"/>
            <w:noWrap w:val="0"/>
            <w:vAlign w:val="center"/>
          </w:tcPr>
          <w:p w14:paraId="15B14ADF">
            <w:pPr>
              <w:pStyle w:val="13"/>
              <w:keepNext w:val="0"/>
              <w:keepLines w:val="0"/>
              <w:pageBreakBefore w:val="0"/>
              <w:kinsoku/>
              <w:wordWrap/>
              <w:overflowPunct/>
              <w:topLinePunct w:val="0"/>
              <w:bidi w:val="0"/>
              <w:spacing w:line="360" w:lineRule="auto"/>
              <w:jc w:val="center"/>
              <w:textAlignment w:val="auto"/>
              <w:outlineLvl w:val="9"/>
              <w:rPr>
                <w:rFonts w:hint="default" w:ascii="宋体" w:hAnsi="宋体" w:eastAsia="宋体" w:cs="宋体"/>
                <w:b w:val="0"/>
                <w:bCs w:val="0"/>
                <w:color w:val="auto"/>
                <w:sz w:val="21"/>
                <w:szCs w:val="21"/>
                <w:highlight w:val="none"/>
                <w:shd w:val="clear" w:color="auto" w:fill="FFFFFF"/>
                <w:vertAlign w:val="baseline"/>
                <w:lang w:val="en-US" w:eastAsia="zh-CN"/>
              </w:rPr>
            </w:pPr>
            <w:r>
              <w:rPr>
                <w:rFonts w:hint="eastAsia" w:cs="宋体"/>
                <w:b w:val="0"/>
                <w:bCs w:val="0"/>
                <w:color w:val="auto"/>
                <w:sz w:val="21"/>
                <w:szCs w:val="21"/>
                <w:highlight w:val="none"/>
                <w:shd w:val="clear" w:color="auto" w:fill="FFFFFF"/>
                <w:vertAlign w:val="baseline"/>
                <w:lang w:val="en-US" w:eastAsia="zh-CN"/>
              </w:rPr>
              <w:t>2</w:t>
            </w:r>
          </w:p>
        </w:tc>
        <w:tc>
          <w:tcPr>
            <w:tcW w:w="838" w:type="dxa"/>
            <w:noWrap w:val="0"/>
            <w:vAlign w:val="center"/>
          </w:tcPr>
          <w:p w14:paraId="643246BC">
            <w:pPr>
              <w:pStyle w:val="13"/>
              <w:keepNext w:val="0"/>
              <w:keepLines w:val="0"/>
              <w:pageBreakBefore w:val="0"/>
              <w:kinsoku/>
              <w:wordWrap/>
              <w:overflowPunct/>
              <w:topLinePunct w:val="0"/>
              <w:bidi w:val="0"/>
              <w:spacing w:line="360" w:lineRule="auto"/>
              <w:jc w:val="center"/>
              <w:textAlignment w:val="auto"/>
              <w:outlineLvl w:val="9"/>
              <w:rPr>
                <w:rFonts w:hint="default" w:ascii="宋体" w:hAnsi="宋体" w:eastAsia="宋体" w:cs="宋体"/>
                <w:b w:val="0"/>
                <w:bCs w:val="0"/>
                <w:color w:val="auto"/>
                <w:sz w:val="21"/>
                <w:szCs w:val="21"/>
                <w:highlight w:val="none"/>
                <w:shd w:val="clear" w:color="auto" w:fill="FFFFFF"/>
                <w:vertAlign w:val="baseline"/>
                <w:lang w:val="en-US" w:eastAsia="zh-CN"/>
              </w:rPr>
            </w:pPr>
            <w:r>
              <w:rPr>
                <w:rFonts w:hint="eastAsia" w:cs="宋体"/>
                <w:b w:val="0"/>
                <w:bCs w:val="0"/>
                <w:color w:val="auto"/>
                <w:sz w:val="21"/>
                <w:szCs w:val="21"/>
                <w:highlight w:val="none"/>
                <w:shd w:val="clear" w:color="auto" w:fill="FFFFFF"/>
                <w:vertAlign w:val="baseline"/>
                <w:lang w:val="en-US" w:eastAsia="zh-CN"/>
              </w:rPr>
              <w:t>台</w:t>
            </w:r>
          </w:p>
        </w:tc>
        <w:tc>
          <w:tcPr>
            <w:tcW w:w="1287" w:type="dxa"/>
            <w:noWrap w:val="0"/>
            <w:vAlign w:val="center"/>
          </w:tcPr>
          <w:p w14:paraId="1F351F78">
            <w:pPr>
              <w:pStyle w:val="13"/>
              <w:keepNext w:val="0"/>
              <w:keepLines w:val="0"/>
              <w:pageBreakBefore w:val="0"/>
              <w:kinsoku/>
              <w:wordWrap/>
              <w:overflowPunct/>
              <w:topLinePunct w:val="0"/>
              <w:bidi w:val="0"/>
              <w:spacing w:line="360" w:lineRule="auto"/>
              <w:jc w:val="center"/>
              <w:textAlignment w:val="auto"/>
              <w:outlineLvl w:val="9"/>
              <w:rPr>
                <w:rFonts w:hint="default"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10000</w:t>
            </w:r>
            <w:r>
              <w:rPr>
                <w:rFonts w:hint="eastAsia" w:cs="宋体"/>
                <w:b w:val="0"/>
                <w:bCs w:val="0"/>
                <w:color w:val="auto"/>
                <w:sz w:val="21"/>
                <w:szCs w:val="21"/>
                <w:highlight w:val="none"/>
                <w:shd w:val="clear" w:color="auto" w:fill="FFFFFF"/>
                <w:vertAlign w:val="baseline"/>
                <w:lang w:val="en-US" w:eastAsia="zh-CN"/>
              </w:rPr>
              <w:t>.00</w:t>
            </w:r>
          </w:p>
        </w:tc>
        <w:tc>
          <w:tcPr>
            <w:tcW w:w="1387" w:type="dxa"/>
            <w:vMerge w:val="continue"/>
            <w:noWrap w:val="0"/>
            <w:vAlign w:val="center"/>
          </w:tcPr>
          <w:p w14:paraId="63338655">
            <w:pPr>
              <w:pStyle w:val="13"/>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p>
        </w:tc>
        <w:tc>
          <w:tcPr>
            <w:tcW w:w="1526" w:type="dxa"/>
            <w:noWrap w:val="0"/>
            <w:vAlign w:val="center"/>
          </w:tcPr>
          <w:p w14:paraId="03B9FA8C">
            <w:pPr>
              <w:pStyle w:val="13"/>
              <w:keepNext w:val="0"/>
              <w:keepLines w:val="0"/>
              <w:pageBreakBefore w:val="0"/>
              <w:kinsoku/>
              <w:wordWrap/>
              <w:overflowPunct/>
              <w:topLinePunct w:val="0"/>
              <w:bidi w:val="0"/>
              <w:spacing w:line="360" w:lineRule="auto"/>
              <w:jc w:val="center"/>
              <w:textAlignment w:val="auto"/>
              <w:outlineLvl w:val="9"/>
              <w:rPr>
                <w:rFonts w:hint="default" w:ascii="宋体" w:hAnsi="宋体" w:eastAsia="宋体" w:cs="宋体"/>
                <w:b w:val="0"/>
                <w:bCs w:val="0"/>
                <w:color w:val="auto"/>
                <w:sz w:val="21"/>
                <w:szCs w:val="21"/>
                <w:highlight w:val="none"/>
                <w:shd w:val="clear" w:color="auto" w:fill="FFFFFF"/>
                <w:vertAlign w:val="baseline"/>
                <w:lang w:val="en-US" w:eastAsia="zh-CN"/>
              </w:rPr>
            </w:pPr>
            <w:r>
              <w:rPr>
                <w:rFonts w:hint="eastAsia" w:cs="宋体"/>
                <w:b w:val="0"/>
                <w:bCs w:val="0"/>
                <w:color w:val="auto"/>
                <w:sz w:val="21"/>
                <w:szCs w:val="21"/>
                <w:highlight w:val="none"/>
                <w:shd w:val="clear" w:color="auto" w:fill="FFFFFF"/>
                <w:vertAlign w:val="baseline"/>
                <w:lang w:val="en-US" w:eastAsia="zh-CN"/>
              </w:rPr>
              <w:t>/</w:t>
            </w:r>
          </w:p>
        </w:tc>
      </w:tr>
      <w:tr w14:paraId="5780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63" w:type="dxa"/>
            <w:vMerge w:val="continue"/>
            <w:noWrap w:val="0"/>
            <w:vAlign w:val="center"/>
          </w:tcPr>
          <w:p w14:paraId="481F247C">
            <w:pPr>
              <w:pStyle w:val="13"/>
              <w:keepNext w:val="0"/>
              <w:keepLines w:val="0"/>
              <w:pageBreakBefore w:val="0"/>
              <w:kinsoku/>
              <w:wordWrap/>
              <w:overflowPunct/>
              <w:topLinePunct w:val="0"/>
              <w:bidi w:val="0"/>
              <w:spacing w:line="360" w:lineRule="auto"/>
              <w:jc w:val="center"/>
              <w:textAlignment w:val="auto"/>
              <w:outlineLvl w:val="9"/>
              <w:rPr>
                <w:rFonts w:hint="eastAsia" w:cs="宋体"/>
                <w:b w:val="0"/>
                <w:bCs w:val="0"/>
                <w:color w:val="auto"/>
                <w:sz w:val="21"/>
                <w:szCs w:val="21"/>
                <w:highlight w:val="none"/>
                <w:shd w:val="clear" w:color="auto" w:fill="FFFFFF"/>
                <w:vertAlign w:val="baseline"/>
                <w:lang w:val="en-US" w:eastAsia="zh-CN"/>
              </w:rPr>
            </w:pPr>
          </w:p>
        </w:tc>
        <w:tc>
          <w:tcPr>
            <w:tcW w:w="791" w:type="dxa"/>
            <w:vMerge w:val="continue"/>
            <w:noWrap w:val="0"/>
            <w:vAlign w:val="center"/>
          </w:tcPr>
          <w:p w14:paraId="58FF7340">
            <w:pPr>
              <w:pStyle w:val="13"/>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p>
        </w:tc>
        <w:tc>
          <w:tcPr>
            <w:tcW w:w="1640" w:type="dxa"/>
            <w:noWrap w:val="0"/>
            <w:vAlign w:val="center"/>
          </w:tcPr>
          <w:p w14:paraId="145C072E">
            <w:pPr>
              <w:pStyle w:val="13"/>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ascii="宋体" w:hAnsi="宋体" w:eastAsia="宋体" w:cs="宋体"/>
                <w:b w:val="0"/>
                <w:bCs w:val="0"/>
                <w:color w:val="auto"/>
                <w:sz w:val="21"/>
                <w:szCs w:val="21"/>
                <w:highlight w:val="none"/>
                <w:shd w:val="clear" w:color="auto" w:fill="FFFFFF"/>
                <w:vertAlign w:val="baseline"/>
                <w:lang w:val="en-US" w:eastAsia="zh-CN"/>
              </w:rPr>
              <w:t>心电监护仪</w:t>
            </w:r>
          </w:p>
        </w:tc>
        <w:tc>
          <w:tcPr>
            <w:tcW w:w="847" w:type="dxa"/>
            <w:noWrap w:val="0"/>
            <w:vAlign w:val="center"/>
          </w:tcPr>
          <w:p w14:paraId="43C96E44">
            <w:pPr>
              <w:pStyle w:val="13"/>
              <w:keepNext w:val="0"/>
              <w:keepLines w:val="0"/>
              <w:pageBreakBefore w:val="0"/>
              <w:kinsoku/>
              <w:wordWrap/>
              <w:overflowPunct/>
              <w:topLinePunct w:val="0"/>
              <w:bidi w:val="0"/>
              <w:spacing w:line="360" w:lineRule="auto"/>
              <w:jc w:val="center"/>
              <w:textAlignment w:val="auto"/>
              <w:outlineLvl w:val="9"/>
              <w:rPr>
                <w:rFonts w:hint="default" w:ascii="宋体" w:hAnsi="宋体" w:eastAsia="宋体" w:cs="宋体"/>
                <w:b w:val="0"/>
                <w:bCs w:val="0"/>
                <w:color w:val="auto"/>
                <w:sz w:val="21"/>
                <w:szCs w:val="21"/>
                <w:highlight w:val="none"/>
                <w:shd w:val="clear" w:color="auto" w:fill="FFFFFF"/>
                <w:vertAlign w:val="baseline"/>
                <w:lang w:val="en-US" w:eastAsia="zh-CN"/>
              </w:rPr>
            </w:pPr>
            <w:r>
              <w:rPr>
                <w:rFonts w:hint="eastAsia" w:cs="宋体"/>
                <w:b w:val="0"/>
                <w:bCs w:val="0"/>
                <w:color w:val="auto"/>
                <w:sz w:val="21"/>
                <w:szCs w:val="21"/>
                <w:highlight w:val="none"/>
                <w:shd w:val="clear" w:color="auto" w:fill="FFFFFF"/>
                <w:vertAlign w:val="baseline"/>
                <w:lang w:val="en-US" w:eastAsia="zh-CN"/>
              </w:rPr>
              <w:t>5</w:t>
            </w:r>
          </w:p>
        </w:tc>
        <w:tc>
          <w:tcPr>
            <w:tcW w:w="838" w:type="dxa"/>
            <w:noWrap w:val="0"/>
            <w:vAlign w:val="center"/>
          </w:tcPr>
          <w:p w14:paraId="0A0B12C5">
            <w:pPr>
              <w:pStyle w:val="13"/>
              <w:keepNext w:val="0"/>
              <w:keepLines w:val="0"/>
              <w:pageBreakBefore w:val="0"/>
              <w:kinsoku/>
              <w:wordWrap/>
              <w:overflowPunct/>
              <w:topLinePunct w:val="0"/>
              <w:bidi w:val="0"/>
              <w:spacing w:line="360" w:lineRule="auto"/>
              <w:jc w:val="center"/>
              <w:textAlignment w:val="auto"/>
              <w:outlineLvl w:val="9"/>
              <w:rPr>
                <w:rFonts w:hint="default" w:ascii="宋体" w:hAnsi="宋体" w:eastAsia="宋体" w:cs="宋体"/>
                <w:b w:val="0"/>
                <w:bCs w:val="0"/>
                <w:color w:val="auto"/>
                <w:sz w:val="21"/>
                <w:szCs w:val="21"/>
                <w:highlight w:val="none"/>
                <w:shd w:val="clear" w:color="auto" w:fill="FFFFFF"/>
                <w:vertAlign w:val="baseline"/>
                <w:lang w:val="en-US" w:eastAsia="zh-CN"/>
              </w:rPr>
            </w:pPr>
            <w:r>
              <w:rPr>
                <w:rFonts w:hint="eastAsia" w:cs="宋体"/>
                <w:b w:val="0"/>
                <w:bCs w:val="0"/>
                <w:color w:val="auto"/>
                <w:sz w:val="21"/>
                <w:szCs w:val="21"/>
                <w:highlight w:val="none"/>
                <w:shd w:val="clear" w:color="auto" w:fill="FFFFFF"/>
                <w:vertAlign w:val="baseline"/>
                <w:lang w:val="en-US" w:eastAsia="zh-CN"/>
              </w:rPr>
              <w:t>台</w:t>
            </w:r>
          </w:p>
        </w:tc>
        <w:tc>
          <w:tcPr>
            <w:tcW w:w="1287" w:type="dxa"/>
            <w:noWrap w:val="0"/>
            <w:vAlign w:val="center"/>
          </w:tcPr>
          <w:p w14:paraId="6DA739E5">
            <w:pPr>
              <w:pStyle w:val="13"/>
              <w:keepNext w:val="0"/>
              <w:keepLines w:val="0"/>
              <w:pageBreakBefore w:val="0"/>
              <w:kinsoku/>
              <w:wordWrap/>
              <w:overflowPunct/>
              <w:topLinePunct w:val="0"/>
              <w:bidi w:val="0"/>
              <w:spacing w:line="360" w:lineRule="auto"/>
              <w:jc w:val="center"/>
              <w:textAlignment w:val="auto"/>
              <w:outlineLvl w:val="9"/>
              <w:rPr>
                <w:rFonts w:hint="default" w:ascii="宋体" w:hAnsi="宋体" w:eastAsia="宋体" w:cs="宋体"/>
                <w:b w:val="0"/>
                <w:bCs w:val="0"/>
                <w:color w:val="auto"/>
                <w:sz w:val="21"/>
                <w:szCs w:val="21"/>
                <w:highlight w:val="none"/>
                <w:shd w:val="clear" w:color="auto" w:fill="FFFFFF"/>
                <w:vertAlign w:val="baseline"/>
                <w:lang w:val="en-US" w:eastAsia="zh-CN"/>
              </w:rPr>
            </w:pPr>
            <w:r>
              <w:rPr>
                <w:rFonts w:hint="eastAsia" w:cs="宋体"/>
                <w:b w:val="0"/>
                <w:bCs w:val="0"/>
                <w:color w:val="auto"/>
                <w:sz w:val="21"/>
                <w:szCs w:val="21"/>
                <w:highlight w:val="none"/>
                <w:shd w:val="clear" w:color="auto" w:fill="FFFFFF"/>
                <w:vertAlign w:val="baseline"/>
                <w:lang w:val="en-US" w:eastAsia="zh-CN"/>
              </w:rPr>
              <w:t>10000.00</w:t>
            </w:r>
          </w:p>
        </w:tc>
        <w:tc>
          <w:tcPr>
            <w:tcW w:w="1387" w:type="dxa"/>
            <w:vMerge w:val="continue"/>
            <w:noWrap w:val="0"/>
            <w:vAlign w:val="center"/>
          </w:tcPr>
          <w:p w14:paraId="09750ED2">
            <w:pPr>
              <w:pStyle w:val="13"/>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p>
        </w:tc>
        <w:tc>
          <w:tcPr>
            <w:tcW w:w="1526" w:type="dxa"/>
            <w:noWrap w:val="0"/>
            <w:vAlign w:val="center"/>
          </w:tcPr>
          <w:p w14:paraId="430CA0F4">
            <w:pPr>
              <w:pStyle w:val="13"/>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val="0"/>
                <w:bCs w:val="0"/>
                <w:color w:val="auto"/>
                <w:sz w:val="21"/>
                <w:szCs w:val="21"/>
                <w:highlight w:val="none"/>
                <w:shd w:val="clear" w:color="auto" w:fill="FFFFFF"/>
                <w:vertAlign w:val="baseline"/>
                <w:lang w:val="en-US" w:eastAsia="zh-CN"/>
              </w:rPr>
            </w:pPr>
            <w:r>
              <w:rPr>
                <w:rFonts w:hint="eastAsia" w:cs="宋体"/>
                <w:b w:val="0"/>
                <w:bCs w:val="0"/>
                <w:color w:val="auto"/>
                <w:sz w:val="21"/>
                <w:szCs w:val="21"/>
                <w:highlight w:val="none"/>
                <w:shd w:val="clear" w:color="auto" w:fill="FFFFFF"/>
                <w:vertAlign w:val="baseline"/>
                <w:lang w:val="en-US" w:eastAsia="zh-CN"/>
              </w:rPr>
              <w:t>/</w:t>
            </w:r>
          </w:p>
        </w:tc>
      </w:tr>
    </w:tbl>
    <w:p w14:paraId="62B26AB1">
      <w:pPr>
        <w:pStyle w:val="4"/>
        <w:pageBreakBefore w:val="0"/>
        <w:kinsoku/>
        <w:overflowPunct/>
        <w:bidi w:val="0"/>
        <w:spacing w:line="360" w:lineRule="auto"/>
        <w:ind w:left="0" w:leftChars="0" w:firstLine="0" w:firstLineChars="0"/>
        <w:rPr>
          <w:rFonts w:hint="default" w:ascii="宋体" w:hAnsi="宋体" w:eastAsia="宋体" w:cs="宋体"/>
          <w:b/>
          <w:bCs/>
          <w:highlight w:val="none"/>
          <w:lang w:val="en-US" w:eastAsia="zh-CN"/>
        </w:rPr>
      </w:pPr>
      <w:r>
        <w:rPr>
          <w:rFonts w:hint="eastAsia" w:eastAsia="宋体" w:cs="宋体"/>
          <w:b/>
          <w:bCs/>
          <w:highlight w:val="none"/>
          <w:lang w:val="en-US" w:eastAsia="zh-CN"/>
        </w:rPr>
        <w:t>投标人在报价</w:t>
      </w:r>
      <w:r>
        <w:rPr>
          <w:rFonts w:hint="eastAsia" w:cs="宋体"/>
          <w:b/>
          <w:bCs/>
          <w:highlight w:val="none"/>
          <w:lang w:val="en-US" w:eastAsia="zh-CN"/>
        </w:rPr>
        <w:t>时</w:t>
      </w:r>
      <w:r>
        <w:rPr>
          <w:rFonts w:hint="eastAsia" w:eastAsia="宋体" w:cs="宋体"/>
          <w:b/>
          <w:bCs/>
          <w:highlight w:val="none"/>
          <w:lang w:val="en-US" w:eastAsia="zh-CN"/>
        </w:rPr>
        <w:t>投标总报价</w:t>
      </w:r>
      <w:r>
        <w:rPr>
          <w:rFonts w:hint="eastAsia" w:cs="宋体"/>
          <w:b/>
          <w:bCs/>
          <w:highlight w:val="none"/>
          <w:lang w:val="en-US" w:eastAsia="zh-CN"/>
        </w:rPr>
        <w:t>、各设备单价不得高于上表所列价格</w:t>
      </w:r>
      <w:r>
        <w:rPr>
          <w:rFonts w:hint="eastAsia" w:ascii="宋体" w:hAnsi="宋体" w:eastAsia="宋体" w:cs="宋体"/>
          <w:b/>
          <w:bCs/>
          <w:color w:val="auto"/>
          <w:sz w:val="21"/>
          <w:szCs w:val="21"/>
          <w:highlight w:val="none"/>
          <w:shd w:val="clear" w:color="auto" w:fill="FFFFFF"/>
          <w:vertAlign w:val="baseline"/>
          <w:lang w:val="en-US" w:eastAsia="zh-CN"/>
        </w:rPr>
        <w:t>.</w:t>
      </w:r>
    </w:p>
    <w:p w14:paraId="277CEAD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t xml:space="preserve">二、商务要求 </w:t>
      </w:r>
    </w:p>
    <w:p w14:paraId="6F534DC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 xml:space="preserve">1. </w:t>
      </w:r>
      <w:r>
        <w:rPr>
          <w:rFonts w:hint="eastAsia" w:cs="宋体"/>
          <w:b/>
          <w:bCs/>
          <w:color w:val="000000"/>
          <w:kern w:val="0"/>
          <w:sz w:val="21"/>
          <w:szCs w:val="21"/>
          <w:highlight w:val="none"/>
          <w:lang w:val="en-US" w:eastAsia="zh-CN" w:bidi="ar"/>
        </w:rPr>
        <w:t>交货期</w:t>
      </w:r>
      <w:r>
        <w:rPr>
          <w:rFonts w:hint="eastAsia" w:ascii="宋体" w:hAnsi="宋体" w:eastAsia="宋体" w:cs="宋体"/>
          <w:b/>
          <w:bCs/>
          <w:color w:val="000000"/>
          <w:kern w:val="0"/>
          <w:sz w:val="21"/>
          <w:szCs w:val="21"/>
          <w:highlight w:val="none"/>
          <w:lang w:val="en-US" w:eastAsia="zh-CN" w:bidi="ar"/>
        </w:rPr>
        <w:t>和地点</w:t>
      </w:r>
      <w:r>
        <w:rPr>
          <w:rFonts w:hint="eastAsia" w:cs="宋体"/>
          <w:b/>
          <w:bCs/>
          <w:color w:val="000000"/>
          <w:kern w:val="0"/>
          <w:sz w:val="21"/>
          <w:szCs w:val="21"/>
          <w:highlight w:val="none"/>
          <w:lang w:val="en-US" w:eastAsia="zh-CN" w:bidi="ar"/>
        </w:rPr>
        <w:t>：</w:t>
      </w:r>
      <w:r>
        <w:rPr>
          <w:rFonts w:hint="eastAsia" w:cs="宋体"/>
          <w:b w:val="0"/>
          <w:bCs w:val="0"/>
          <w:color w:val="000000"/>
          <w:kern w:val="0"/>
          <w:sz w:val="21"/>
          <w:szCs w:val="21"/>
          <w:highlight w:val="none"/>
          <w:lang w:val="en-US" w:eastAsia="zh-CN" w:bidi="ar"/>
        </w:rPr>
        <w:t>交货期：</w:t>
      </w:r>
      <w:r>
        <w:rPr>
          <w:rFonts w:hint="eastAsia" w:ascii="宋体" w:hAnsi="宋体" w:eastAsia="宋体" w:cs="宋体"/>
          <w:sz w:val="21"/>
          <w:szCs w:val="21"/>
          <w:highlight w:val="none"/>
          <w:lang w:val="en-US" w:eastAsia="zh-CN"/>
        </w:rPr>
        <w:t>合同签订后</w:t>
      </w:r>
      <w:r>
        <w:rPr>
          <w:rFonts w:hint="eastAsia" w:cs="宋体"/>
          <w:sz w:val="21"/>
          <w:szCs w:val="21"/>
          <w:highlight w:val="none"/>
          <w:lang w:val="en-US" w:eastAsia="zh-CN"/>
        </w:rPr>
        <w:t>20</w:t>
      </w:r>
      <w:r>
        <w:rPr>
          <w:rFonts w:hint="eastAsia" w:ascii="宋体" w:hAnsi="宋体" w:eastAsia="宋体" w:cs="宋体"/>
          <w:sz w:val="21"/>
          <w:szCs w:val="21"/>
          <w:highlight w:val="none"/>
          <w:lang w:val="en-US" w:eastAsia="zh-CN"/>
        </w:rPr>
        <w:t>日历天内交货安装调试完毕</w:t>
      </w:r>
      <w:r>
        <w:rPr>
          <w:rFonts w:hint="eastAsia" w:cs="宋体"/>
          <w:sz w:val="21"/>
          <w:szCs w:val="21"/>
          <w:highlight w:val="none"/>
          <w:lang w:val="en-US" w:eastAsia="zh-CN"/>
        </w:rPr>
        <w:t>；</w:t>
      </w:r>
      <w:r>
        <w:rPr>
          <w:rFonts w:hint="eastAsia" w:ascii="宋体" w:hAnsi="宋体" w:eastAsia="宋体" w:cs="宋体"/>
          <w:sz w:val="21"/>
          <w:szCs w:val="21"/>
          <w:highlight w:val="none"/>
          <w:lang w:val="en-US" w:eastAsia="zh-CN"/>
        </w:rPr>
        <w:t>交货地点：采</w:t>
      </w:r>
      <w:r>
        <w:rPr>
          <w:rFonts w:hint="eastAsia" w:ascii="宋体" w:hAnsi="宋体" w:eastAsia="宋体" w:cs="宋体"/>
          <w:sz w:val="21"/>
          <w:szCs w:val="21"/>
          <w:lang w:val="en-US" w:eastAsia="zh-CN"/>
        </w:rPr>
        <w:t>购人指定地点。</w:t>
      </w:r>
    </w:p>
    <w:p w14:paraId="5A7D0D1B">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highlight w:val="yellow"/>
        </w:rPr>
      </w:pPr>
      <w:r>
        <w:rPr>
          <w:rFonts w:hint="eastAsia" w:ascii="宋体" w:hAnsi="宋体" w:eastAsia="宋体" w:cs="宋体"/>
          <w:b w:val="0"/>
          <w:bCs w:val="0"/>
          <w:color w:val="000000"/>
          <w:kern w:val="0"/>
          <w:sz w:val="21"/>
          <w:szCs w:val="21"/>
          <w:highlight w:val="none"/>
          <w:lang w:val="en-US" w:eastAsia="zh-CN" w:bidi="ar"/>
        </w:rPr>
        <w:t>付款方式：</w:t>
      </w:r>
      <w:r>
        <w:rPr>
          <w:rFonts w:hint="eastAsia" w:cs="宋体"/>
          <w:b w:val="0"/>
          <w:bCs w:val="0"/>
          <w:color w:val="000000"/>
          <w:kern w:val="0"/>
          <w:sz w:val="21"/>
          <w:szCs w:val="21"/>
          <w:highlight w:val="none"/>
          <w:lang w:val="en-US" w:eastAsia="zh-CN" w:bidi="ar"/>
        </w:rPr>
        <w:t>安装调试完成且验收合格后30日内，乙方向甲方提供与货款金额相同的全额发票，甲方向乙方支付全部货款的100%</w:t>
      </w:r>
      <w:r>
        <w:rPr>
          <w:rFonts w:hint="eastAsia" w:cs="宋体"/>
          <w:b/>
          <w:bCs/>
          <w:color w:val="000000"/>
          <w:kern w:val="0"/>
          <w:sz w:val="21"/>
          <w:szCs w:val="21"/>
          <w:highlight w:val="none"/>
          <w:lang w:val="en-US" w:eastAsia="zh-CN" w:bidi="ar"/>
        </w:rPr>
        <w:t>。</w:t>
      </w:r>
    </w:p>
    <w:p w14:paraId="3809470D">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包装和运输</w:t>
      </w:r>
      <w:r>
        <w:rPr>
          <w:rFonts w:hint="eastAsia" w:cs="宋体"/>
          <w:b/>
          <w:bCs/>
          <w:color w:val="000000"/>
          <w:kern w:val="0"/>
          <w:sz w:val="21"/>
          <w:szCs w:val="21"/>
          <w:highlight w:val="none"/>
          <w:lang w:val="en-US" w:eastAsia="zh-CN" w:bidi="ar"/>
        </w:rPr>
        <w:t>：</w:t>
      </w:r>
      <w:r>
        <w:rPr>
          <w:rFonts w:hint="eastAsia" w:ascii="宋体" w:hAnsi="宋体" w:eastAsia="宋体" w:cs="宋体"/>
          <w:b/>
          <w:bCs/>
          <w:color w:val="000000"/>
          <w:kern w:val="0"/>
          <w:sz w:val="21"/>
          <w:szCs w:val="21"/>
          <w:highlight w:val="none"/>
          <w:lang w:val="en-US" w:eastAsia="zh-CN" w:bidi="ar"/>
        </w:rPr>
        <w:t>须满足</w:t>
      </w:r>
      <w:r>
        <w:rPr>
          <w:rFonts w:hint="eastAsia" w:ascii="宋体" w:hAnsi="宋体" w:eastAsia="宋体" w:cs="宋体"/>
          <w:b/>
          <w:bCs/>
          <w:color w:val="auto"/>
          <w:sz w:val="21"/>
          <w:szCs w:val="21"/>
          <w:highlight w:val="none"/>
          <w:lang w:val="en-US" w:eastAsia="zh-CN"/>
        </w:rPr>
        <w:t>《关于印发〈商品包装政府采购需求标准（试行）〉〈快递包装政府采购需求标准（试行）〉的通知》（财办库﹝2020﹞123号））</w:t>
      </w:r>
    </w:p>
    <w:p w14:paraId="06C9E9A9">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售后服务：</w:t>
      </w:r>
      <w:r>
        <w:rPr>
          <w:rFonts w:hint="eastAsia" w:ascii="宋体" w:hAnsi="宋体" w:eastAsia="宋体" w:cs="宋体"/>
          <w:color w:val="auto"/>
          <w:kern w:val="0"/>
          <w:szCs w:val="21"/>
          <w:highlight w:val="none"/>
          <w:lang w:val="en-US" w:eastAsia="zh-CN"/>
        </w:rPr>
        <w:t>为了保障设备的稳定运行，投标人需提供服务团队、服务内容、服务流程、服务响应时间、配件供应、其他优惠承诺等</w:t>
      </w:r>
      <w:r>
        <w:rPr>
          <w:rFonts w:hint="eastAsia" w:ascii="宋体" w:hAnsi="宋体" w:eastAsia="宋体" w:cs="宋体"/>
          <w:b/>
          <w:bCs/>
          <w:color w:val="000000"/>
          <w:kern w:val="0"/>
          <w:sz w:val="21"/>
          <w:szCs w:val="21"/>
          <w:highlight w:val="none"/>
          <w:lang w:val="en-US" w:eastAsia="zh-CN" w:bidi="ar"/>
        </w:rPr>
        <w:t>。</w:t>
      </w:r>
    </w:p>
    <w:p w14:paraId="240D5FF0">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供货方案：</w:t>
      </w:r>
      <w:r>
        <w:rPr>
          <w:rFonts w:hint="eastAsia" w:cs="微软雅黑"/>
          <w:b w:val="0"/>
          <w:bCs w:val="0"/>
          <w:color w:val="auto"/>
          <w:sz w:val="21"/>
          <w:szCs w:val="21"/>
          <w:lang w:val="en-US" w:eastAsia="zh-CN"/>
        </w:rPr>
        <w:t>为保证本项目货物能够正常供货，投标人需提供供货时设备质量保障、供货的具体时间计划、设备的包装方式，确保在运输过程中能有效保护设备等</w:t>
      </w:r>
      <w:r>
        <w:rPr>
          <w:rFonts w:hint="eastAsia" w:ascii="宋体" w:hAnsi="宋体" w:eastAsia="宋体" w:cs="宋体"/>
          <w:b/>
          <w:bCs/>
          <w:color w:val="000000"/>
          <w:kern w:val="0"/>
          <w:sz w:val="21"/>
          <w:szCs w:val="21"/>
          <w:highlight w:val="none"/>
          <w:lang w:val="en-US" w:eastAsia="zh-CN" w:bidi="ar"/>
        </w:rPr>
        <w:t>。</w:t>
      </w:r>
    </w:p>
    <w:p w14:paraId="747A1FC1">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安装调试方案：</w:t>
      </w:r>
      <w:r>
        <w:rPr>
          <w:rFonts w:hint="eastAsia" w:cs="宋体"/>
          <w:color w:val="auto"/>
          <w:kern w:val="0"/>
          <w:szCs w:val="21"/>
          <w:highlight w:val="none"/>
          <w:lang w:eastAsia="zh-CN"/>
        </w:rPr>
        <w:t>货物供货完成后，投标人需提供安装流程规划及安装人员安排、安全注意事项、调试的具体内容与出现的问题制定应对预案等</w:t>
      </w:r>
      <w:r>
        <w:rPr>
          <w:rFonts w:hint="eastAsia" w:ascii="宋体" w:hAnsi="宋体" w:eastAsia="宋体" w:cs="宋体"/>
          <w:b/>
          <w:bCs/>
          <w:color w:val="000000"/>
          <w:kern w:val="0"/>
          <w:sz w:val="21"/>
          <w:szCs w:val="21"/>
          <w:highlight w:val="none"/>
          <w:lang w:val="en-US" w:eastAsia="zh-CN" w:bidi="ar"/>
        </w:rPr>
        <w:t>。</w:t>
      </w:r>
    </w:p>
    <w:p w14:paraId="352B1B00">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培训方案：</w:t>
      </w:r>
      <w:r>
        <w:rPr>
          <w:rFonts w:hint="eastAsia" w:cs="宋体"/>
          <w:color w:val="auto"/>
          <w:kern w:val="0"/>
          <w:szCs w:val="21"/>
          <w:highlight w:val="none"/>
          <w:lang w:eastAsia="zh-CN"/>
        </w:rPr>
        <w:t>为保证后期单位人员能顺利操作，投标人需提供制定</w:t>
      </w:r>
      <w:r>
        <w:rPr>
          <w:rFonts w:hint="eastAsia" w:ascii="宋体" w:hAnsi="宋体" w:eastAsia="宋体" w:cs="宋体"/>
          <w:color w:val="auto"/>
          <w:kern w:val="0"/>
          <w:szCs w:val="21"/>
          <w:highlight w:val="none"/>
        </w:rPr>
        <w:t>培训目标</w:t>
      </w:r>
      <w:r>
        <w:rPr>
          <w:rFonts w:hint="eastAsia" w:ascii="宋体" w:hAnsi="宋体" w:eastAsia="宋体" w:cs="宋体"/>
          <w:color w:val="auto"/>
          <w:kern w:val="0"/>
          <w:szCs w:val="21"/>
          <w:highlight w:val="none"/>
          <w:lang w:eastAsia="zh-CN"/>
        </w:rPr>
        <w:t>及培训课程内容、</w:t>
      </w:r>
      <w:r>
        <w:rPr>
          <w:rFonts w:hint="eastAsia" w:ascii="宋体" w:hAnsi="宋体" w:eastAsia="宋体" w:cs="宋体"/>
          <w:color w:val="auto"/>
          <w:kern w:val="0"/>
          <w:szCs w:val="21"/>
          <w:highlight w:val="none"/>
        </w:rPr>
        <w:t>培训师资</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培训的时间和方式</w:t>
      </w:r>
      <w:r>
        <w:rPr>
          <w:rFonts w:hint="eastAsia" w:ascii="宋体" w:hAnsi="宋体" w:eastAsia="宋体" w:cs="宋体"/>
          <w:color w:val="auto"/>
          <w:kern w:val="0"/>
          <w:szCs w:val="21"/>
          <w:highlight w:val="none"/>
          <w:lang w:eastAsia="zh-CN"/>
        </w:rPr>
        <w:t>的</w:t>
      </w:r>
      <w:r>
        <w:rPr>
          <w:rFonts w:hint="eastAsia" w:ascii="宋体" w:hAnsi="宋体" w:eastAsia="宋体" w:cs="宋体"/>
          <w:color w:val="auto"/>
          <w:kern w:val="0"/>
          <w:szCs w:val="21"/>
          <w:highlight w:val="none"/>
        </w:rPr>
        <w:t>安排</w:t>
      </w:r>
      <w:r>
        <w:rPr>
          <w:rFonts w:hint="eastAsia" w:cs="宋体"/>
          <w:color w:val="auto"/>
          <w:kern w:val="0"/>
          <w:szCs w:val="21"/>
          <w:highlight w:val="none"/>
          <w:lang w:eastAsia="zh-CN"/>
        </w:rPr>
        <w:t>等</w:t>
      </w:r>
      <w:r>
        <w:rPr>
          <w:rFonts w:hint="eastAsia" w:cs="宋体"/>
          <w:color w:val="auto"/>
          <w:kern w:val="0"/>
          <w:szCs w:val="21"/>
          <w:highlight w:val="none"/>
          <w:lang w:val="en-US" w:eastAsia="zh-CN"/>
        </w:rPr>
        <w:t>完整的培训方案</w:t>
      </w:r>
      <w:r>
        <w:rPr>
          <w:rFonts w:hint="eastAsia" w:ascii="宋体" w:hAnsi="宋体" w:eastAsia="宋体" w:cs="宋体"/>
          <w:b/>
          <w:bCs/>
          <w:color w:val="000000"/>
          <w:kern w:val="0"/>
          <w:sz w:val="21"/>
          <w:szCs w:val="21"/>
          <w:highlight w:val="none"/>
          <w:lang w:val="en-US" w:eastAsia="zh-CN" w:bidi="ar"/>
        </w:rPr>
        <w:t>。</w:t>
      </w:r>
    </w:p>
    <w:p w14:paraId="6048028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b/>
          <w:bCs/>
          <w:color w:val="000000"/>
          <w:kern w:val="0"/>
          <w:sz w:val="21"/>
          <w:szCs w:val="21"/>
          <w:highlight w:val="none"/>
          <w:lang w:val="en-US" w:eastAsia="zh-CN" w:bidi="ar"/>
        </w:rPr>
        <w:br w:type="page"/>
      </w:r>
      <w:r>
        <w:rPr>
          <w:rFonts w:hint="eastAsia" w:ascii="宋体" w:hAnsi="宋体" w:eastAsia="宋体" w:cs="宋体"/>
          <w:b/>
          <w:bCs/>
          <w:color w:val="000000"/>
          <w:kern w:val="0"/>
          <w:sz w:val="21"/>
          <w:szCs w:val="21"/>
          <w:highlight w:val="none"/>
          <w:lang w:val="en-US" w:eastAsia="zh-CN" w:bidi="ar"/>
        </w:rPr>
        <w:t xml:space="preserve">三、技术要求 </w:t>
      </w:r>
    </w:p>
    <w:p w14:paraId="061147DD">
      <w:pPr>
        <w:spacing w:line="360" w:lineRule="auto"/>
        <w:rPr>
          <w:rFonts w:hint="eastAsia"/>
          <w:b/>
          <w:bCs/>
          <w:szCs w:val="21"/>
        </w:rPr>
      </w:pPr>
      <w:r>
        <w:rPr>
          <w:rFonts w:hint="eastAsia" w:ascii="宋体" w:hAnsi="宋体" w:eastAsia="宋体" w:cs="宋体"/>
          <w:szCs w:val="21"/>
          <w:highlight w:val="none"/>
          <w:lang w:val="en-US" w:eastAsia="zh-CN"/>
        </w:rPr>
        <w:t xml:space="preserve"> </w:t>
      </w:r>
      <w:r>
        <w:rPr>
          <w:rFonts w:hint="eastAsia"/>
          <w:b/>
          <w:bCs/>
          <w:szCs w:val="21"/>
        </w:rPr>
        <w:t>第一标段</w:t>
      </w:r>
    </w:p>
    <w:p w14:paraId="266363FA">
      <w:pPr>
        <w:autoSpaceDE w:val="0"/>
        <w:spacing w:line="360" w:lineRule="auto"/>
        <w:ind w:firstLine="156" w:firstLineChars="74"/>
        <w:textAlignment w:val="baseline"/>
        <w:rPr>
          <w:rFonts w:hint="eastAsia"/>
          <w:b/>
          <w:bCs/>
          <w:szCs w:val="21"/>
        </w:rPr>
      </w:pPr>
      <w:r>
        <w:rPr>
          <w:rFonts w:hint="eastAsia"/>
          <w:b/>
          <w:bCs/>
          <w:szCs w:val="21"/>
        </w:rPr>
        <w:t xml:space="preserve"> </w:t>
      </w:r>
      <w:r>
        <w:rPr>
          <w:rFonts w:hint="eastAsia" w:ascii="黑体" w:hAnsi="黑体"/>
          <w:b/>
          <w:bCs/>
          <w:sz w:val="32"/>
          <w:szCs w:val="32"/>
        </w:rPr>
        <w:t xml:space="preserve"> </w:t>
      </w:r>
      <w:r>
        <w:rPr>
          <w:rFonts w:hint="eastAsia"/>
          <w:b/>
          <w:bCs/>
          <w:szCs w:val="21"/>
        </w:rPr>
        <w:t xml:space="preserve"> 磁刺激仪技术参数</w:t>
      </w:r>
    </w:p>
    <w:p w14:paraId="5E35C8E6">
      <w:pPr>
        <w:autoSpaceDE w:val="0"/>
        <w:spacing w:line="360" w:lineRule="auto"/>
        <w:ind w:firstLine="155" w:firstLineChars="74"/>
        <w:textAlignment w:val="baseline"/>
        <w:rPr>
          <w:rFonts w:hint="eastAsia"/>
          <w:szCs w:val="21"/>
        </w:rPr>
      </w:pPr>
      <w:r>
        <w:rPr>
          <w:rFonts w:hint="eastAsia"/>
          <w:szCs w:val="21"/>
        </w:rPr>
        <w:t>（一）硬件</w:t>
      </w:r>
    </w:p>
    <w:p w14:paraId="741DB9AD">
      <w:pPr>
        <w:autoSpaceDE w:val="0"/>
        <w:spacing w:line="360" w:lineRule="auto"/>
        <w:ind w:firstLine="155" w:firstLineChars="74"/>
        <w:textAlignment w:val="baseline"/>
        <w:rPr>
          <w:rFonts w:hint="eastAsia"/>
          <w:szCs w:val="21"/>
        </w:rPr>
      </w:pPr>
      <w:r>
        <w:rPr>
          <w:rFonts w:hint="eastAsia"/>
          <w:szCs w:val="21"/>
        </w:rPr>
        <w:t>1. 冷却系统：高效变频智能液冷一体式散热系统。</w:t>
      </w:r>
    </w:p>
    <w:p w14:paraId="06A1128C">
      <w:pPr>
        <w:autoSpaceDE w:val="0"/>
        <w:spacing w:line="360" w:lineRule="auto"/>
        <w:ind w:firstLine="155" w:firstLineChars="74"/>
        <w:textAlignment w:val="baseline"/>
        <w:rPr>
          <w:rFonts w:hint="eastAsia"/>
          <w:szCs w:val="21"/>
        </w:rPr>
      </w:pPr>
      <w:r>
        <w:rPr>
          <w:rFonts w:hint="eastAsia"/>
          <w:szCs w:val="21"/>
        </w:rPr>
        <w:t>2. 在100%刺激强度（6T）下采用模式化脉冲（TBS），磁刺激仪可以连续24h持续刺激输出。</w:t>
      </w:r>
    </w:p>
    <w:p w14:paraId="72DC8C59">
      <w:pPr>
        <w:autoSpaceDE w:val="0"/>
        <w:spacing w:line="360" w:lineRule="auto"/>
        <w:ind w:firstLine="155" w:firstLineChars="74"/>
        <w:textAlignment w:val="baseline"/>
        <w:rPr>
          <w:rFonts w:hint="eastAsia"/>
          <w:szCs w:val="21"/>
        </w:rPr>
      </w:pPr>
      <w:r>
        <w:rPr>
          <w:rFonts w:hint="eastAsia"/>
          <w:szCs w:val="21"/>
        </w:rPr>
        <w:t>3. 在工作条件下，设备可以连续24h持续刺激输出；当冷却系统发生故障时，有提示或停止磁场输出。</w:t>
      </w:r>
    </w:p>
    <w:p w14:paraId="10619C57">
      <w:pPr>
        <w:autoSpaceDE w:val="0"/>
        <w:spacing w:line="360" w:lineRule="auto"/>
        <w:ind w:firstLine="155" w:firstLineChars="74"/>
        <w:textAlignment w:val="baseline"/>
        <w:rPr>
          <w:rFonts w:hint="eastAsia" w:ascii="宋体" w:hAnsi="宋体" w:eastAsia="宋体" w:cs="宋体"/>
          <w:szCs w:val="21"/>
        </w:rPr>
      </w:pPr>
      <w:r>
        <w:rPr>
          <w:rFonts w:hint="eastAsia"/>
          <w:szCs w:val="21"/>
        </w:rPr>
        <w:t>★4. 标配两个刺激线圈（8字形或蝶形），可实现</w:t>
      </w:r>
      <w:r>
        <w:rPr>
          <w:rFonts w:hint="eastAsia"/>
          <w:bCs/>
          <w:szCs w:val="21"/>
        </w:rPr>
        <w:t>双线圈</w:t>
      </w:r>
      <w:r>
        <w:rPr>
          <w:rFonts w:hint="eastAsia"/>
          <w:szCs w:val="21"/>
        </w:rPr>
        <w:t>组合方案刺激，刺激线圈具备</w:t>
      </w:r>
      <w:r>
        <w:rPr>
          <w:rFonts w:hint="eastAsia" w:ascii="宋体" w:hAnsi="宋体" w:eastAsia="宋体" w:cs="宋体"/>
          <w:szCs w:val="21"/>
          <w:lang w:val="en-US" w:eastAsia="zh-CN"/>
        </w:rPr>
        <w:t>磁场强度</w:t>
      </w:r>
      <w:r>
        <w:rPr>
          <w:rFonts w:hint="eastAsia" w:ascii="宋体" w:hAnsi="宋体" w:eastAsia="宋体" w:cs="宋体"/>
          <w:szCs w:val="21"/>
        </w:rPr>
        <w:t>显示功能。</w:t>
      </w:r>
    </w:p>
    <w:p w14:paraId="54BA69EE">
      <w:pPr>
        <w:autoSpaceDE w:val="0"/>
        <w:spacing w:line="360" w:lineRule="auto"/>
        <w:ind w:firstLine="155" w:firstLineChars="74"/>
        <w:textAlignment w:val="baseline"/>
        <w:rPr>
          <w:rFonts w:hint="eastAsia"/>
          <w:szCs w:val="21"/>
        </w:rPr>
      </w:pPr>
      <w:r>
        <w:rPr>
          <w:rFonts w:hint="eastAsia"/>
          <w:szCs w:val="21"/>
        </w:rPr>
        <w:t>5. 两个刺激线圈可以独立工作进行单拍刺激，也可进行双拍联动成对刺激，双线圈成对脉冲最小时间间隔0ms，可调0.1ms。</w:t>
      </w:r>
    </w:p>
    <w:p w14:paraId="64BA7B90">
      <w:pPr>
        <w:autoSpaceDE w:val="0"/>
        <w:spacing w:line="360" w:lineRule="auto"/>
        <w:ind w:firstLine="155" w:firstLineChars="74"/>
        <w:textAlignment w:val="baseline"/>
        <w:rPr>
          <w:rFonts w:hint="eastAsia"/>
          <w:szCs w:val="21"/>
        </w:rPr>
      </w:pPr>
      <w:r>
        <w:rPr>
          <w:rFonts w:hint="eastAsia"/>
          <w:szCs w:val="21"/>
        </w:rPr>
        <w:t>6. 标配运动诱发电位检查模块：可实时同步记录多靶肌MEP，可用于在治疗中进行电生理安全监测。</w:t>
      </w:r>
    </w:p>
    <w:p w14:paraId="78DCE037">
      <w:pPr>
        <w:autoSpaceDE w:val="0"/>
        <w:spacing w:line="360" w:lineRule="auto"/>
        <w:ind w:firstLine="155" w:firstLineChars="74"/>
        <w:textAlignment w:val="baseline"/>
        <w:rPr>
          <w:rFonts w:hint="eastAsia"/>
          <w:szCs w:val="21"/>
        </w:rPr>
      </w:pPr>
      <w:r>
        <w:rPr>
          <w:rFonts w:hint="eastAsia"/>
          <w:szCs w:val="21"/>
        </w:rPr>
        <w:t>7. 刺激线圈上需有强度调节按键与触发刺激按键，可调节刺激强度和触发刺激，方便临床快速检测运动阈值。</w:t>
      </w:r>
    </w:p>
    <w:p w14:paraId="450DB98E">
      <w:pPr>
        <w:autoSpaceDE w:val="0"/>
        <w:spacing w:line="360" w:lineRule="auto"/>
        <w:ind w:firstLine="155" w:firstLineChars="74"/>
        <w:textAlignment w:val="baseline"/>
        <w:rPr>
          <w:rFonts w:hint="eastAsia"/>
          <w:szCs w:val="21"/>
        </w:rPr>
      </w:pPr>
      <w:r>
        <w:rPr>
          <w:rFonts w:hint="eastAsia"/>
          <w:szCs w:val="21"/>
        </w:rPr>
        <w:t>8. 刺激模式:具备单脉冲刺激模式、重复刺激模式、序列刺激模式、TBS刺激模式等，可自由切换。</w:t>
      </w:r>
    </w:p>
    <w:p w14:paraId="12E017AB">
      <w:pPr>
        <w:autoSpaceDE w:val="0"/>
        <w:spacing w:line="360" w:lineRule="auto"/>
        <w:ind w:firstLine="155" w:firstLineChars="74"/>
        <w:textAlignment w:val="baseline"/>
        <w:rPr>
          <w:rFonts w:hint="eastAsia"/>
          <w:szCs w:val="21"/>
        </w:rPr>
      </w:pPr>
      <w:r>
        <w:rPr>
          <w:rFonts w:hint="eastAsia"/>
          <w:szCs w:val="21"/>
        </w:rPr>
        <w:t>9. 须具有开放式设计平台，具备延时触发功能；提供触发输入输出通用接口，可用于连接其他设备如电刺激、EMG、近红外、导航等。</w:t>
      </w:r>
    </w:p>
    <w:p w14:paraId="28A4D0B7">
      <w:pPr>
        <w:autoSpaceDE w:val="0"/>
        <w:spacing w:line="360" w:lineRule="auto"/>
        <w:ind w:firstLine="155" w:firstLineChars="74"/>
        <w:textAlignment w:val="baseline"/>
        <w:rPr>
          <w:rFonts w:hint="eastAsia"/>
          <w:szCs w:val="21"/>
        </w:rPr>
      </w:pPr>
      <w:r>
        <w:rPr>
          <w:rFonts w:hint="eastAsia"/>
          <w:szCs w:val="21"/>
        </w:rPr>
        <w:t>★10. 高品质恒定电容（≥800万次脉冲输出）。</w:t>
      </w:r>
    </w:p>
    <w:p w14:paraId="6D148009">
      <w:pPr>
        <w:autoSpaceDE w:val="0"/>
        <w:spacing w:line="360" w:lineRule="auto"/>
        <w:ind w:firstLine="155" w:firstLineChars="74"/>
        <w:textAlignment w:val="baseline"/>
        <w:rPr>
          <w:rFonts w:hint="eastAsia"/>
          <w:szCs w:val="21"/>
        </w:rPr>
      </w:pPr>
      <w:r>
        <w:rPr>
          <w:rFonts w:hint="eastAsia"/>
          <w:szCs w:val="21"/>
        </w:rPr>
        <w:t>11. 使用期限（使用寿命）≥10年。</w:t>
      </w:r>
    </w:p>
    <w:p w14:paraId="6AD70141">
      <w:pPr>
        <w:autoSpaceDE w:val="0"/>
        <w:spacing w:line="360" w:lineRule="auto"/>
        <w:ind w:firstLine="155" w:firstLineChars="74"/>
        <w:textAlignment w:val="baseline"/>
        <w:rPr>
          <w:rFonts w:hint="eastAsia"/>
          <w:szCs w:val="21"/>
        </w:rPr>
      </w:pPr>
      <w:r>
        <w:rPr>
          <w:rFonts w:hint="eastAsia"/>
          <w:szCs w:val="21"/>
        </w:rPr>
        <w:t>★12. 标配一套冷却主机和</w:t>
      </w:r>
      <w:r>
        <w:rPr>
          <w:rFonts w:hint="eastAsia" w:ascii="宋体" w:hAnsi="宋体" w:eastAsia="宋体" w:cs="宋体"/>
          <w:szCs w:val="21"/>
          <w:lang w:val="en-US" w:eastAsia="zh-CN"/>
        </w:rPr>
        <w:t>二套</w:t>
      </w:r>
      <w:r>
        <w:rPr>
          <w:rFonts w:hint="eastAsia"/>
          <w:szCs w:val="21"/>
          <w:lang w:bidi="ar"/>
        </w:rPr>
        <w:t>输出主机</w:t>
      </w:r>
      <w:r>
        <w:rPr>
          <w:rFonts w:hint="eastAsia"/>
          <w:szCs w:val="21"/>
        </w:rPr>
        <w:t>，冷却主机与刺激主机分体式设计，确保电液分离，无漏液风险，同时便于后期维护。</w:t>
      </w:r>
    </w:p>
    <w:p w14:paraId="3F7FA34C">
      <w:pPr>
        <w:autoSpaceDE w:val="0"/>
        <w:spacing w:line="360" w:lineRule="auto"/>
        <w:ind w:firstLine="155" w:firstLineChars="74"/>
        <w:textAlignment w:val="baseline"/>
        <w:rPr>
          <w:rFonts w:hint="eastAsia"/>
          <w:szCs w:val="21"/>
        </w:rPr>
      </w:pPr>
      <w:r>
        <w:rPr>
          <w:rFonts w:hint="eastAsia"/>
          <w:szCs w:val="21"/>
        </w:rPr>
        <w:t>13、具备指纹识别功能。</w:t>
      </w:r>
    </w:p>
    <w:p w14:paraId="2AE9BF9C">
      <w:pPr>
        <w:autoSpaceDE w:val="0"/>
        <w:spacing w:line="360" w:lineRule="auto"/>
        <w:ind w:firstLine="155" w:firstLineChars="74"/>
        <w:textAlignment w:val="baseline"/>
        <w:rPr>
          <w:rFonts w:hint="eastAsia"/>
          <w:szCs w:val="21"/>
        </w:rPr>
      </w:pPr>
      <w:r>
        <w:rPr>
          <w:rFonts w:hint="eastAsia"/>
          <w:szCs w:val="21"/>
        </w:rPr>
        <w:t>（二）主机技术指标</w:t>
      </w:r>
    </w:p>
    <w:p w14:paraId="7656DE24">
      <w:pPr>
        <w:autoSpaceDE w:val="0"/>
        <w:spacing w:line="360" w:lineRule="auto"/>
        <w:ind w:firstLine="155" w:firstLineChars="74"/>
        <w:textAlignment w:val="baseline"/>
        <w:rPr>
          <w:rFonts w:hint="eastAsia"/>
          <w:szCs w:val="21"/>
        </w:rPr>
      </w:pPr>
      <w:r>
        <w:rPr>
          <w:rFonts w:hint="eastAsia"/>
          <w:szCs w:val="21"/>
        </w:rPr>
        <w:t>1. 最大磁感应强度显示刺激线圈：≥6T。</w:t>
      </w:r>
    </w:p>
    <w:p w14:paraId="45C71A74">
      <w:pPr>
        <w:autoSpaceDE w:val="0"/>
        <w:spacing w:line="360" w:lineRule="auto"/>
        <w:ind w:firstLine="155" w:firstLineChars="74"/>
        <w:textAlignment w:val="baseline"/>
        <w:rPr>
          <w:rFonts w:hint="eastAsia"/>
          <w:szCs w:val="21"/>
        </w:rPr>
      </w:pPr>
      <w:r>
        <w:rPr>
          <w:rFonts w:hint="eastAsia"/>
          <w:szCs w:val="21"/>
        </w:rPr>
        <w:t>2. 最大磁感应强度允差≤±20%。</w:t>
      </w:r>
    </w:p>
    <w:p w14:paraId="0993B40A">
      <w:pPr>
        <w:autoSpaceDE w:val="0"/>
        <w:spacing w:line="360" w:lineRule="auto"/>
        <w:ind w:firstLine="155" w:firstLineChars="74"/>
        <w:textAlignment w:val="baseline"/>
        <w:rPr>
          <w:rFonts w:hint="eastAsia"/>
          <w:szCs w:val="21"/>
        </w:rPr>
      </w:pPr>
      <w:r>
        <w:rPr>
          <w:rFonts w:hint="eastAsia"/>
          <w:szCs w:val="21"/>
        </w:rPr>
        <w:t>★★3. 输出脉冲重复频率：0. 1 Hz～80Hz可调。</w:t>
      </w:r>
    </w:p>
    <w:p w14:paraId="1004DC3D">
      <w:pPr>
        <w:autoSpaceDE w:val="0"/>
        <w:spacing w:line="360" w:lineRule="auto"/>
        <w:ind w:firstLine="155" w:firstLineChars="74"/>
        <w:textAlignment w:val="baseline"/>
        <w:rPr>
          <w:rFonts w:hint="eastAsia"/>
          <w:szCs w:val="21"/>
        </w:rPr>
      </w:pPr>
      <w:r>
        <w:rPr>
          <w:rFonts w:hint="eastAsia"/>
          <w:szCs w:val="21"/>
        </w:rPr>
        <w:t>★4. 刺激频率允差：≤±5%（提供铭牌或说明书证明）。</w:t>
      </w:r>
    </w:p>
    <w:p w14:paraId="2B00E0E9">
      <w:pPr>
        <w:autoSpaceDE w:val="0"/>
        <w:spacing w:line="360" w:lineRule="auto"/>
        <w:ind w:firstLine="155" w:firstLineChars="74"/>
        <w:textAlignment w:val="baseline"/>
        <w:rPr>
          <w:rFonts w:hint="eastAsia"/>
          <w:szCs w:val="21"/>
        </w:rPr>
      </w:pPr>
      <w:r>
        <w:rPr>
          <w:rFonts w:hint="eastAsia"/>
          <w:szCs w:val="21"/>
        </w:rPr>
        <w:t>★5. 1Hz以下步长≤0.1Hz, 1Hz以上步长≥1Hz。</w:t>
      </w:r>
    </w:p>
    <w:p w14:paraId="149F4144">
      <w:pPr>
        <w:autoSpaceDE w:val="0"/>
        <w:spacing w:line="360" w:lineRule="auto"/>
        <w:ind w:firstLine="155" w:firstLineChars="74"/>
        <w:textAlignment w:val="baseline"/>
        <w:rPr>
          <w:rFonts w:hint="eastAsia"/>
          <w:szCs w:val="21"/>
        </w:rPr>
      </w:pPr>
      <w:r>
        <w:rPr>
          <w:rFonts w:hint="eastAsia"/>
          <w:szCs w:val="21"/>
        </w:rPr>
        <w:t>（三）运动诱发电位监测模块技术指标</w:t>
      </w:r>
    </w:p>
    <w:p w14:paraId="025160E6">
      <w:pPr>
        <w:autoSpaceDE w:val="0"/>
        <w:spacing w:line="360" w:lineRule="auto"/>
        <w:ind w:firstLine="155" w:firstLineChars="74"/>
        <w:textAlignment w:val="baseline"/>
        <w:rPr>
          <w:rFonts w:hint="eastAsia"/>
          <w:szCs w:val="21"/>
        </w:rPr>
      </w:pPr>
      <w:r>
        <w:rPr>
          <w:rFonts w:hint="eastAsia"/>
          <w:szCs w:val="21"/>
        </w:rPr>
        <w:t>1. 通道数：≥2通道；</w:t>
      </w:r>
    </w:p>
    <w:p w14:paraId="3A916CCA">
      <w:pPr>
        <w:autoSpaceDE w:val="0"/>
        <w:spacing w:line="360" w:lineRule="auto"/>
        <w:ind w:firstLine="155" w:firstLineChars="74"/>
        <w:textAlignment w:val="baseline"/>
        <w:rPr>
          <w:rFonts w:hint="eastAsia"/>
          <w:szCs w:val="21"/>
        </w:rPr>
      </w:pPr>
      <w:r>
        <w:rPr>
          <w:rFonts w:hint="eastAsia"/>
          <w:szCs w:val="21"/>
        </w:rPr>
        <w:t>★2. 运动诱发电位检查模块传输方式：支持有线传输方式。</w:t>
      </w:r>
    </w:p>
    <w:p w14:paraId="1BAE12C9">
      <w:pPr>
        <w:autoSpaceDE w:val="0"/>
        <w:spacing w:line="360" w:lineRule="auto"/>
        <w:ind w:firstLine="155" w:firstLineChars="74"/>
        <w:textAlignment w:val="baseline"/>
        <w:rPr>
          <w:rFonts w:hint="eastAsia"/>
          <w:szCs w:val="21"/>
        </w:rPr>
      </w:pPr>
      <w:r>
        <w:rPr>
          <w:rFonts w:hint="eastAsia"/>
          <w:szCs w:val="21"/>
        </w:rPr>
        <w:t>★3. MEP采样率：≥20kHz。</w:t>
      </w:r>
    </w:p>
    <w:p w14:paraId="6CAA688A">
      <w:pPr>
        <w:autoSpaceDE w:val="0"/>
        <w:spacing w:line="360" w:lineRule="auto"/>
        <w:ind w:firstLine="155" w:firstLineChars="74"/>
        <w:textAlignment w:val="baseline"/>
        <w:rPr>
          <w:rFonts w:hint="eastAsia"/>
          <w:szCs w:val="21"/>
        </w:rPr>
      </w:pPr>
      <w:r>
        <w:rPr>
          <w:rFonts w:hint="eastAsia"/>
          <w:szCs w:val="21"/>
        </w:rPr>
        <w:t xml:space="preserve"> （四） 软件</w:t>
      </w:r>
    </w:p>
    <w:p w14:paraId="7F0B35F5">
      <w:pPr>
        <w:autoSpaceDE w:val="0"/>
        <w:spacing w:line="360" w:lineRule="auto"/>
        <w:ind w:firstLine="155" w:firstLineChars="74"/>
        <w:textAlignment w:val="baseline"/>
        <w:rPr>
          <w:rFonts w:hint="eastAsia"/>
          <w:szCs w:val="21"/>
        </w:rPr>
      </w:pPr>
      <w:r>
        <w:rPr>
          <w:rFonts w:hint="eastAsia"/>
          <w:szCs w:val="21"/>
        </w:rPr>
        <w:t>1. 运动阈值及治疗方案自动记忆功能，减轻操作负担；记录上次治疗记录，提升临床效率；</w:t>
      </w:r>
    </w:p>
    <w:p w14:paraId="6C37FCBD">
      <w:pPr>
        <w:autoSpaceDE w:val="0"/>
        <w:spacing w:line="360" w:lineRule="auto"/>
        <w:ind w:firstLine="155" w:firstLineChars="74"/>
        <w:textAlignment w:val="baseline"/>
        <w:rPr>
          <w:rFonts w:hint="eastAsia"/>
          <w:szCs w:val="21"/>
        </w:rPr>
      </w:pPr>
      <w:r>
        <w:rPr>
          <w:rFonts w:hint="eastAsia"/>
          <w:szCs w:val="21"/>
        </w:rPr>
        <w:t>2. 可实现单脉冲刺激、重复脉冲刺激和模式化刺激（含TBS模式）、双拍成对刺激、调频调幅等多种刺激模式；可实现多达15种组合方案；内含多种专家方案，支持自定义编辑方案，供临床医生选择；</w:t>
      </w:r>
    </w:p>
    <w:p w14:paraId="36DEE424">
      <w:pPr>
        <w:autoSpaceDE w:val="0"/>
        <w:spacing w:line="360" w:lineRule="auto"/>
        <w:ind w:firstLine="155" w:firstLineChars="74"/>
        <w:textAlignment w:val="baseline"/>
        <w:rPr>
          <w:rFonts w:hint="eastAsia"/>
          <w:szCs w:val="21"/>
        </w:rPr>
      </w:pPr>
      <w:r>
        <w:rPr>
          <w:rFonts w:hint="eastAsia"/>
          <w:szCs w:val="21"/>
        </w:rPr>
        <w:t>3. 具有自动化报告生成与打印功能，也可根据需要自定义编辑；</w:t>
      </w:r>
    </w:p>
    <w:p w14:paraId="6A286A9B">
      <w:pPr>
        <w:autoSpaceDE w:val="0"/>
        <w:spacing w:line="360" w:lineRule="auto"/>
        <w:ind w:firstLine="155" w:firstLineChars="74"/>
        <w:textAlignment w:val="baseline"/>
        <w:rPr>
          <w:rFonts w:hint="eastAsia"/>
          <w:szCs w:val="21"/>
        </w:rPr>
      </w:pPr>
      <w:r>
        <w:rPr>
          <w:rFonts w:hint="eastAsia"/>
          <w:szCs w:val="21"/>
        </w:rPr>
        <w:t>4. 患者基本信息、临床方案、诊疗记录等信息存储，并可实时查询、编辑及导出数据备份保存；</w:t>
      </w:r>
    </w:p>
    <w:p w14:paraId="705954E2">
      <w:pPr>
        <w:autoSpaceDE w:val="0"/>
        <w:spacing w:line="360" w:lineRule="auto"/>
        <w:ind w:firstLine="155" w:firstLineChars="74"/>
        <w:textAlignment w:val="baseline"/>
        <w:rPr>
          <w:rFonts w:hint="eastAsia"/>
          <w:szCs w:val="21"/>
        </w:rPr>
      </w:pPr>
      <w:r>
        <w:rPr>
          <w:rFonts w:hint="eastAsia"/>
          <w:szCs w:val="21"/>
        </w:rPr>
        <w:t>5. 含波形设置、权限设置等多种自设功能。</w:t>
      </w:r>
    </w:p>
    <w:p w14:paraId="437F5BFB">
      <w:pPr>
        <w:autoSpaceDE w:val="0"/>
        <w:spacing w:line="360" w:lineRule="auto"/>
        <w:ind w:right="630" w:firstLine="155" w:firstLineChars="74"/>
        <w:textAlignment w:val="baseline"/>
        <w:rPr>
          <w:rFonts w:hint="eastAsia"/>
          <w:szCs w:val="21"/>
        </w:rPr>
      </w:pPr>
      <w:r>
        <w:rPr>
          <w:rFonts w:hint="eastAsia"/>
          <w:szCs w:val="21"/>
        </w:rPr>
        <w:t>6. 治疗界面提供大脑解剖定位图辅助定位。</w:t>
      </w:r>
    </w:p>
    <w:p w14:paraId="160BED6F">
      <w:pPr>
        <w:autoSpaceDE w:val="0"/>
        <w:spacing w:line="360" w:lineRule="auto"/>
        <w:ind w:right="630" w:firstLine="155" w:firstLineChars="74"/>
        <w:textAlignment w:val="baseline"/>
        <w:rPr>
          <w:rFonts w:hint="eastAsia"/>
          <w:szCs w:val="21"/>
        </w:rPr>
      </w:pPr>
      <w:r>
        <w:rPr>
          <w:rFonts w:hint="eastAsia"/>
          <w:szCs w:val="21"/>
        </w:rPr>
        <w:t>7. 设备能够连接医院HIS系统，患者基本信息可以直接同步到设备中，无需手动录入；患者治疗产生的数据结果可直接存储到HIS病例中，确保数据准确、及时、完整。</w:t>
      </w:r>
    </w:p>
    <w:p w14:paraId="1502F032">
      <w:pPr>
        <w:autoSpaceDE w:val="0"/>
        <w:spacing w:line="360" w:lineRule="auto"/>
        <w:ind w:right="630" w:firstLine="155" w:firstLineChars="74"/>
        <w:textAlignment w:val="baseline"/>
        <w:rPr>
          <w:rFonts w:hint="eastAsia"/>
          <w:szCs w:val="21"/>
        </w:rPr>
      </w:pPr>
      <w:r>
        <w:rPr>
          <w:rFonts w:hint="eastAsia"/>
          <w:szCs w:val="21"/>
        </w:rPr>
        <w:t>(五）配置需求</w:t>
      </w:r>
    </w:p>
    <w:p w14:paraId="3AC3C10C">
      <w:pPr>
        <w:spacing w:line="360" w:lineRule="auto"/>
        <w:ind w:right="233" w:rightChars="111" w:firstLine="210" w:firstLineChars="100"/>
        <w:rPr>
          <w:rFonts w:hint="eastAsia"/>
          <w:szCs w:val="21"/>
        </w:rPr>
      </w:pPr>
      <w:r>
        <w:rPr>
          <w:rFonts w:hint="eastAsia"/>
          <w:szCs w:val="21"/>
        </w:rPr>
        <w:t>★1.</w:t>
      </w:r>
      <w:r>
        <w:rPr>
          <w:rFonts w:hint="eastAsia"/>
          <w:szCs w:val="21"/>
          <w:lang w:bidi="ar"/>
        </w:rPr>
        <w:t>单台配置需求：磁刺激仪</w:t>
      </w:r>
      <w:r>
        <w:rPr>
          <w:rFonts w:hint="eastAsia" w:ascii="宋体" w:hAnsi="宋体" w:eastAsia="宋体" w:cs="宋体"/>
          <w:szCs w:val="21"/>
          <w:lang w:bidi="ar"/>
        </w:rPr>
        <w:t>冷却主机</w:t>
      </w:r>
      <w:r>
        <w:rPr>
          <w:rFonts w:hint="eastAsia" w:ascii="宋体" w:hAnsi="宋体" w:eastAsia="宋体" w:cs="宋体"/>
          <w:szCs w:val="21"/>
          <w:lang w:val="en-US" w:eastAsia="zh-CN" w:bidi="ar"/>
        </w:rPr>
        <w:t>1</w:t>
      </w:r>
      <w:r>
        <w:rPr>
          <w:rFonts w:hint="eastAsia" w:ascii="宋体" w:hAnsi="宋体" w:eastAsia="宋体" w:cs="宋体"/>
          <w:szCs w:val="21"/>
          <w:lang w:eastAsia="zh-CN" w:bidi="ar"/>
        </w:rPr>
        <w:t>套，</w:t>
      </w:r>
      <w:r>
        <w:rPr>
          <w:rFonts w:hint="eastAsia" w:ascii="宋体" w:hAnsi="宋体" w:eastAsia="宋体" w:cs="宋体"/>
          <w:szCs w:val="21"/>
          <w:lang w:bidi="ar"/>
        </w:rPr>
        <w:t>输出主机 2</w:t>
      </w:r>
      <w:r>
        <w:rPr>
          <w:rFonts w:hint="eastAsia" w:ascii="宋体" w:hAnsi="宋体" w:eastAsia="宋体" w:cs="宋体"/>
          <w:szCs w:val="21"/>
          <w:lang w:eastAsia="zh-CN" w:bidi="ar"/>
        </w:rPr>
        <w:t>套</w:t>
      </w:r>
      <w:r>
        <w:rPr>
          <w:rFonts w:hint="eastAsia"/>
          <w:szCs w:val="21"/>
          <w:lang w:bidi="ar"/>
        </w:rPr>
        <w:t>，台车 1台，刺激线圈2套（标配蝶型线圈）、线圈专用支臂2套，运动诱发监测模块1套，电脑2套，磁刺激软件系统1套，指纹识别系统2套。</w:t>
      </w:r>
    </w:p>
    <w:p w14:paraId="2F833DEA">
      <w:pPr>
        <w:autoSpaceDE w:val="0"/>
        <w:spacing w:line="360" w:lineRule="auto"/>
        <w:ind w:right="630" w:firstLine="155" w:firstLineChars="74"/>
        <w:textAlignment w:val="baseline"/>
        <w:rPr>
          <w:rFonts w:hint="eastAsia"/>
          <w:szCs w:val="21"/>
        </w:rPr>
      </w:pPr>
      <w:r>
        <w:rPr>
          <w:rFonts w:hint="eastAsia"/>
          <w:szCs w:val="21"/>
        </w:rPr>
        <w:t>★2.除单台配置外，4台仪器需另配备专用工作站一套，四套指纹识别系统，深部线圈2套，磁刺激仪专用沙发1套（带头部随动支架），11张沙发椅。</w:t>
      </w:r>
    </w:p>
    <w:p w14:paraId="793EA796">
      <w:pPr>
        <w:ind w:right="630"/>
        <w:rPr>
          <w:rFonts w:hint="eastAsia"/>
          <w:color w:val="0000FF"/>
          <w:szCs w:val="21"/>
        </w:rPr>
      </w:pPr>
    </w:p>
    <w:p w14:paraId="57F19FB9">
      <w:pPr>
        <w:ind w:right="630"/>
        <w:rPr>
          <w:rFonts w:hint="eastAsia"/>
          <w:szCs w:val="21"/>
        </w:rPr>
      </w:pPr>
    </w:p>
    <w:p w14:paraId="4566ED3C">
      <w:pPr>
        <w:spacing w:line="360" w:lineRule="auto"/>
        <w:jc w:val="center"/>
        <w:rPr>
          <w:rFonts w:hint="eastAsia"/>
          <w:b/>
          <w:bCs/>
          <w:szCs w:val="21"/>
        </w:rPr>
      </w:pPr>
    </w:p>
    <w:p w14:paraId="2A4F3DCB">
      <w:pPr>
        <w:spacing w:line="360" w:lineRule="auto"/>
        <w:jc w:val="center"/>
        <w:rPr>
          <w:rFonts w:hint="eastAsia"/>
          <w:b/>
          <w:bCs/>
          <w:szCs w:val="21"/>
        </w:rPr>
      </w:pPr>
    </w:p>
    <w:p w14:paraId="76318B23">
      <w:pPr>
        <w:spacing w:line="360" w:lineRule="auto"/>
        <w:jc w:val="both"/>
        <w:rPr>
          <w:rFonts w:hint="eastAsia"/>
          <w:b/>
          <w:bCs/>
          <w:szCs w:val="21"/>
        </w:rPr>
      </w:pPr>
    </w:p>
    <w:p w14:paraId="712EF890">
      <w:pPr>
        <w:spacing w:line="360" w:lineRule="auto"/>
        <w:jc w:val="left"/>
        <w:rPr>
          <w:rFonts w:hint="eastAsia"/>
          <w:b/>
          <w:bCs/>
          <w:szCs w:val="21"/>
        </w:rPr>
      </w:pPr>
      <w:r>
        <w:rPr>
          <w:rFonts w:hint="eastAsia"/>
          <w:b/>
          <w:bCs/>
          <w:szCs w:val="21"/>
        </w:rPr>
        <w:t>第二标段</w:t>
      </w:r>
    </w:p>
    <w:p w14:paraId="30B12B5C">
      <w:pPr>
        <w:spacing w:line="360" w:lineRule="auto"/>
        <w:jc w:val="left"/>
        <w:rPr>
          <w:rFonts w:hint="eastAsia"/>
          <w:b/>
          <w:bCs/>
          <w:szCs w:val="21"/>
        </w:rPr>
      </w:pPr>
      <w:r>
        <w:rPr>
          <w:rFonts w:hint="eastAsia"/>
          <w:b/>
          <w:bCs/>
          <w:szCs w:val="21"/>
        </w:rPr>
        <w:t>生物反馈仪技术参数</w:t>
      </w:r>
    </w:p>
    <w:p w14:paraId="6CB49292">
      <w:pPr>
        <w:spacing w:line="360" w:lineRule="auto"/>
        <w:rPr>
          <w:rFonts w:hint="eastAsia"/>
          <w:szCs w:val="21"/>
        </w:rPr>
      </w:pPr>
      <w:r>
        <w:rPr>
          <w:rFonts w:hint="eastAsia"/>
          <w:szCs w:val="21"/>
        </w:rPr>
        <w:t>★适用范围：精神疾病的生物反馈治疗。</w:t>
      </w:r>
    </w:p>
    <w:p w14:paraId="782F677E">
      <w:pPr>
        <w:spacing w:line="360" w:lineRule="auto"/>
        <w:rPr>
          <w:rFonts w:hint="eastAsia"/>
          <w:b/>
          <w:bCs/>
          <w:szCs w:val="21"/>
        </w:rPr>
      </w:pPr>
      <w:r>
        <w:rPr>
          <w:rFonts w:hint="eastAsia"/>
          <w:b/>
          <w:bCs/>
          <w:szCs w:val="21"/>
        </w:rPr>
        <w:t>软件功能：</w:t>
      </w:r>
    </w:p>
    <w:p w14:paraId="29150435">
      <w:pPr>
        <w:numPr>
          <w:ilvl w:val="0"/>
          <w:numId w:val="2"/>
        </w:numPr>
        <w:spacing w:line="360" w:lineRule="auto"/>
        <w:rPr>
          <w:rFonts w:hint="eastAsia"/>
          <w:szCs w:val="21"/>
        </w:rPr>
      </w:pPr>
      <w:r>
        <w:rPr>
          <w:rFonts w:hint="eastAsia"/>
          <w:szCs w:val="21"/>
        </w:rPr>
        <w:t>★实时监测患者脑电信号，并可将这些生理信号转化为视觉、听觉等信号反馈给患者，综合反馈患者身心脑状态。</w:t>
      </w:r>
    </w:p>
    <w:p w14:paraId="298D126F">
      <w:pPr>
        <w:numPr>
          <w:ilvl w:val="0"/>
          <w:numId w:val="2"/>
        </w:numPr>
        <w:spacing w:line="360" w:lineRule="auto"/>
        <w:rPr>
          <w:rFonts w:hint="eastAsia"/>
          <w:szCs w:val="21"/>
        </w:rPr>
      </w:pPr>
      <w:r>
        <w:rPr>
          <w:rFonts w:hint="eastAsia"/>
          <w:szCs w:val="21"/>
        </w:rPr>
        <w:t>脑电参数可进行反馈，以达到通过不同病症或者相同病症脑电图的改变而采取对应方案治疗及训练。</w:t>
      </w:r>
    </w:p>
    <w:p w14:paraId="196A2D14">
      <w:pPr>
        <w:pStyle w:val="12"/>
        <w:spacing w:line="360" w:lineRule="auto"/>
        <w:ind w:firstLine="0" w:firstLineChars="0"/>
        <w:rPr>
          <w:rFonts w:hint="eastAsia"/>
          <w:szCs w:val="21"/>
        </w:rPr>
      </w:pPr>
      <w:r>
        <w:rPr>
          <w:rFonts w:hint="eastAsia"/>
          <w:color w:val="000000"/>
          <w:szCs w:val="21"/>
        </w:rPr>
        <w:t>3、在治疗过程中，所有的训练信息都会被存储，以便医生能够对数据进行进一步的分析，以及能够方便将前后不同训练阶段的情况进行比较，以便随时观察治疗效果。</w:t>
      </w:r>
    </w:p>
    <w:p w14:paraId="0F2BFED8">
      <w:pPr>
        <w:spacing w:line="360" w:lineRule="auto"/>
        <w:rPr>
          <w:rFonts w:hint="eastAsia"/>
          <w:szCs w:val="21"/>
        </w:rPr>
      </w:pPr>
      <w:r>
        <w:rPr>
          <w:rFonts w:hint="eastAsia"/>
          <w:szCs w:val="21"/>
        </w:rPr>
        <w:t>4. 满足2023年全国医疗技术规范中要求:暨通过动态实时采集人体大脑的脑电波数据，评估个体的心理状况，给出相应反馈信号，进行放松训练和治疗。</w:t>
      </w:r>
    </w:p>
    <w:p w14:paraId="5554BC46">
      <w:pPr>
        <w:spacing w:line="360" w:lineRule="auto"/>
        <w:rPr>
          <w:rFonts w:hint="eastAsia"/>
          <w:color w:val="0000FF"/>
          <w:szCs w:val="21"/>
        </w:rPr>
      </w:pPr>
      <w:r>
        <w:rPr>
          <w:rFonts w:hint="eastAsia"/>
          <w:szCs w:val="21"/>
        </w:rPr>
        <w:t>5.可提供呼吸放松治疗、松弛治疗、暗示治疗、音乐治疗等对患者进行心理干预与治疗，辅助患者改善身心状态。</w:t>
      </w:r>
    </w:p>
    <w:p w14:paraId="0F969D23">
      <w:pPr>
        <w:spacing w:line="360" w:lineRule="auto"/>
        <w:rPr>
          <w:rFonts w:hint="eastAsia"/>
          <w:szCs w:val="21"/>
        </w:rPr>
      </w:pPr>
      <w:r>
        <w:rPr>
          <w:rFonts w:hint="eastAsia"/>
          <w:szCs w:val="21"/>
        </w:rPr>
        <w:t>6.患者信息录入方式包括不限于手动输入、人脸识别等。</w:t>
      </w:r>
    </w:p>
    <w:p w14:paraId="35E2CD0C">
      <w:pPr>
        <w:spacing w:line="360" w:lineRule="auto"/>
        <w:rPr>
          <w:rFonts w:hint="eastAsia"/>
          <w:szCs w:val="21"/>
        </w:rPr>
      </w:pPr>
      <w:r>
        <w:rPr>
          <w:rFonts w:hint="eastAsia"/>
          <w:szCs w:val="21"/>
        </w:rPr>
        <w:t>7. 设备能够连接医院HIS系统，患者基本信息可以直接同步到设备中，无需手动录入；患者治疗产生的数据结果可直接存储到HIS病例中，确保数据准确、及时、完整。</w:t>
      </w:r>
    </w:p>
    <w:p w14:paraId="6587CD21">
      <w:pPr>
        <w:spacing w:line="360" w:lineRule="auto"/>
        <w:rPr>
          <w:rFonts w:hint="eastAsia"/>
          <w:szCs w:val="21"/>
        </w:rPr>
      </w:pPr>
      <w:r>
        <w:rPr>
          <w:rFonts w:hint="eastAsia"/>
          <w:szCs w:val="21"/>
        </w:rPr>
        <w:t>8.软件系统终身免费升级。</w:t>
      </w:r>
    </w:p>
    <w:p w14:paraId="6CDFF6DB">
      <w:pPr>
        <w:spacing w:line="360" w:lineRule="auto"/>
        <w:rPr>
          <w:rFonts w:hint="eastAsia"/>
          <w:b/>
          <w:bCs/>
          <w:szCs w:val="21"/>
        </w:rPr>
      </w:pPr>
      <w:r>
        <w:rPr>
          <w:rFonts w:hint="eastAsia"/>
          <w:b/>
          <w:bCs/>
          <w:szCs w:val="21"/>
        </w:rPr>
        <w:t>硬件功能：</w:t>
      </w:r>
    </w:p>
    <w:p w14:paraId="02FA012B">
      <w:pPr>
        <w:spacing w:line="360" w:lineRule="auto"/>
        <w:rPr>
          <w:rFonts w:hint="eastAsia"/>
          <w:szCs w:val="21"/>
        </w:rPr>
      </w:pPr>
      <w:r>
        <w:rPr>
          <w:rFonts w:hint="eastAsia"/>
          <w:szCs w:val="21"/>
        </w:rPr>
        <w:t>1、★保证患者在临床治疗过程中安全可靠，患者的治疗端或接触端不允许带(含)线缆、电极线，患者在治疗过程中无束缚感。</w:t>
      </w:r>
    </w:p>
    <w:p w14:paraId="632831B1">
      <w:pPr>
        <w:spacing w:line="360" w:lineRule="auto"/>
        <w:rPr>
          <w:rFonts w:hint="eastAsia"/>
          <w:color w:val="0000FF"/>
          <w:szCs w:val="21"/>
        </w:rPr>
      </w:pPr>
      <w:r>
        <w:rPr>
          <w:rFonts w:hint="eastAsia"/>
          <w:szCs w:val="21"/>
        </w:rPr>
        <w:t>2、★无线数据传输性能要求：信号采集器和信号接收器相距10米时，无线传输丢包率≤</w:t>
      </w:r>
      <w:r>
        <w:rPr>
          <w:rFonts w:hint="eastAsia"/>
          <w:szCs w:val="21"/>
          <w:lang w:val="en-US" w:eastAsia="zh-CN"/>
        </w:rPr>
        <w:t>4</w:t>
      </w:r>
      <w:r>
        <w:rPr>
          <w:rFonts w:hint="eastAsia"/>
          <w:szCs w:val="21"/>
        </w:rPr>
        <w:t>%。</w:t>
      </w:r>
    </w:p>
    <w:p w14:paraId="42B77ADC">
      <w:pPr>
        <w:spacing w:line="360" w:lineRule="auto"/>
        <w:rPr>
          <w:rFonts w:hint="eastAsia"/>
          <w:color w:val="FF0000"/>
          <w:szCs w:val="21"/>
        </w:rPr>
      </w:pPr>
      <w:r>
        <w:rPr>
          <w:rFonts w:hint="eastAsia"/>
          <w:szCs w:val="21"/>
        </w:rPr>
        <w:t>3、★脑电采集噪声电平标准或要求：≤3μV。</w:t>
      </w:r>
    </w:p>
    <w:p w14:paraId="24B03F6B">
      <w:pPr>
        <w:spacing w:line="360" w:lineRule="auto"/>
        <w:rPr>
          <w:rFonts w:hint="eastAsia"/>
          <w:szCs w:val="21"/>
        </w:rPr>
      </w:pPr>
      <w:r>
        <w:rPr>
          <w:rFonts w:hint="eastAsia"/>
          <w:szCs w:val="21"/>
        </w:rPr>
        <w:t>4、具有无线传输方式技术，可实现1个团体处理器对应多人信号采集器，对多人进行数据采集、分析、处理与交换。</w:t>
      </w:r>
    </w:p>
    <w:p w14:paraId="5FC08E25">
      <w:pPr>
        <w:spacing w:line="360" w:lineRule="auto"/>
        <w:rPr>
          <w:rFonts w:hint="eastAsia"/>
          <w:color w:val="FF0000"/>
          <w:szCs w:val="21"/>
        </w:rPr>
      </w:pPr>
      <w:r>
        <w:rPr>
          <w:rFonts w:hint="eastAsia"/>
          <w:szCs w:val="21"/>
        </w:rPr>
        <w:t>5、★标配：主体显示器两套，推车两套，具备储运、无线充电、人脸识别、临时存放、工作平台、灵活移动等功能。</w:t>
      </w:r>
    </w:p>
    <w:p w14:paraId="482DF187">
      <w:pPr>
        <w:spacing w:line="360" w:lineRule="auto"/>
        <w:rPr>
          <w:rFonts w:hint="eastAsia"/>
          <w:szCs w:val="21"/>
        </w:rPr>
      </w:pPr>
      <w:r>
        <w:rPr>
          <w:rFonts w:hint="eastAsia"/>
          <w:szCs w:val="21"/>
        </w:rPr>
        <w:t>6、★设备使用年限≥8年（提供铭牌或说明书等证明材料）。</w:t>
      </w:r>
    </w:p>
    <w:p w14:paraId="51E32280">
      <w:r>
        <w:rPr>
          <w:rFonts w:hint="eastAsia"/>
          <w:szCs w:val="21"/>
        </w:rPr>
        <w:t>7、★★信号采集器：≥20个。</w:t>
      </w:r>
    </w:p>
    <w:p w14:paraId="003A54F9">
      <w:pPr>
        <w:ind w:right="630"/>
        <w:rPr>
          <w:rFonts w:hint="eastAsia" w:ascii="宋体" w:hAnsi="宋体" w:eastAsia="宋体" w:cs="宋体"/>
          <w:sz w:val="21"/>
          <w:szCs w:val="21"/>
        </w:rPr>
      </w:pPr>
    </w:p>
    <w:p w14:paraId="12A5642D">
      <w:pPr>
        <w:jc w:val="left"/>
        <w:rPr>
          <w:rFonts w:hint="eastAsia" w:cs="宋体"/>
          <w:b/>
          <w:bCs/>
          <w:szCs w:val="21"/>
          <w:highlight w:val="none"/>
          <w:lang w:val="en-US" w:eastAsia="zh-CN"/>
        </w:rPr>
      </w:pPr>
      <w:r>
        <w:rPr>
          <w:rFonts w:hint="eastAsia" w:cs="宋体"/>
          <w:b/>
          <w:bCs/>
          <w:szCs w:val="21"/>
          <w:highlight w:val="none"/>
          <w:lang w:val="en-US" w:eastAsia="zh-CN"/>
        </w:rPr>
        <w:t>第三标段</w:t>
      </w:r>
    </w:p>
    <w:p w14:paraId="28DF54AD">
      <w:pPr>
        <w:jc w:val="left"/>
        <w:rPr>
          <w:rFonts w:hint="eastAsia" w:ascii="宋体" w:hAnsi="宋体" w:eastAsia="宋体" w:cs="宋体"/>
          <w:bCs/>
          <w:kern w:val="0"/>
          <w:sz w:val="21"/>
          <w:szCs w:val="21"/>
        </w:rPr>
      </w:pPr>
      <w:r>
        <w:rPr>
          <w:rFonts w:hint="eastAsia" w:ascii="宋体" w:hAnsi="宋体" w:eastAsia="宋体" w:cs="宋体"/>
          <w:b/>
          <w:kern w:val="0"/>
          <w:sz w:val="21"/>
          <w:szCs w:val="21"/>
        </w:rPr>
        <w:t>虚拟现实心理评估与治疗系统技术参数</w:t>
      </w:r>
      <w:r>
        <w:rPr>
          <w:rFonts w:hint="eastAsia" w:ascii="宋体" w:hAnsi="宋体" w:eastAsia="宋体" w:cs="宋体"/>
          <w:bCs/>
          <w:kern w:val="0"/>
          <w:sz w:val="21"/>
          <w:szCs w:val="21"/>
        </w:rPr>
        <w:t xml:space="preserve">             </w:t>
      </w:r>
    </w:p>
    <w:p w14:paraId="31F1474E">
      <w:pPr>
        <w:spacing w:line="36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rPr>
        <w:t>设备用途：</w:t>
      </w:r>
      <w:r>
        <w:rPr>
          <w:rFonts w:hint="eastAsia" w:ascii="宋体" w:hAnsi="宋体" w:eastAsia="宋体" w:cs="宋体"/>
          <w:bCs/>
          <w:kern w:val="0"/>
          <w:sz w:val="21"/>
          <w:szCs w:val="21"/>
          <w:u w:val="single"/>
        </w:rPr>
        <w:t xml:space="preserve">治疗或改善焦虑、抑郁情绪及睡眠  </w:t>
      </w:r>
    </w:p>
    <w:p w14:paraId="0CA6FEB6">
      <w:pPr>
        <w:spacing w:line="36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1</w:t>
      </w:r>
      <w:r>
        <w:rPr>
          <w:rFonts w:hint="eastAsia" w:ascii="宋体" w:hAnsi="宋体" w:eastAsia="宋体" w:cs="宋体"/>
          <w:bCs/>
          <w:kern w:val="0"/>
          <w:sz w:val="21"/>
          <w:szCs w:val="21"/>
        </w:rPr>
        <w:tab/>
      </w:r>
      <w:r>
        <w:rPr>
          <w:rFonts w:hint="eastAsia" w:ascii="宋体" w:hAnsi="宋体" w:eastAsia="宋体" w:cs="宋体"/>
          <w:bCs/>
          <w:kern w:val="0"/>
          <w:sz w:val="21"/>
          <w:szCs w:val="21"/>
        </w:rPr>
        <w:t>系统技术特点</w:t>
      </w:r>
      <w:r>
        <w:rPr>
          <w:rFonts w:hint="eastAsia" w:ascii="宋体" w:hAnsi="宋体" w:eastAsia="宋体" w:cs="宋体"/>
          <w:bCs/>
          <w:kern w:val="0"/>
          <w:sz w:val="21"/>
          <w:szCs w:val="21"/>
        </w:rPr>
        <w:tab/>
      </w:r>
    </w:p>
    <w:p w14:paraId="4B1D5487">
      <w:pPr>
        <w:spacing w:line="36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1</w:t>
      </w:r>
      <w:r>
        <w:rPr>
          <w:rFonts w:hint="eastAsia" w:ascii="宋体" w:hAnsi="宋体" w:eastAsia="宋体" w:cs="宋体"/>
          <w:bCs/>
          <w:kern w:val="0"/>
          <w:sz w:val="21"/>
          <w:szCs w:val="21"/>
        </w:rPr>
        <w:t>.1</w:t>
      </w:r>
      <w:r>
        <w:rPr>
          <w:rFonts w:hint="eastAsia" w:ascii="宋体" w:hAnsi="宋体" w:eastAsia="宋体" w:cs="宋体"/>
          <w:bCs/>
          <w:kern w:val="0"/>
          <w:sz w:val="21"/>
          <w:szCs w:val="21"/>
        </w:rPr>
        <w:tab/>
      </w:r>
      <w:r>
        <w:rPr>
          <w:rFonts w:hint="eastAsia" w:ascii="宋体" w:hAnsi="宋体" w:eastAsia="宋体" w:cs="宋体"/>
          <w:bCs/>
          <w:color w:val="auto"/>
          <w:kern w:val="0"/>
          <w:sz w:val="21"/>
          <w:szCs w:val="21"/>
          <w:lang w:val="en-US" w:eastAsia="zh-CN"/>
        </w:rPr>
        <w:t>可实现</w:t>
      </w:r>
      <w:r>
        <w:rPr>
          <w:rFonts w:hint="eastAsia" w:ascii="宋体" w:hAnsi="宋体" w:eastAsia="宋体" w:cs="宋体"/>
          <w:bCs/>
          <w:kern w:val="0"/>
          <w:sz w:val="21"/>
          <w:szCs w:val="21"/>
        </w:rPr>
        <w:t>多种任务分配模式，自动分配治疗方案，无需治疗师每次再分配；</w:t>
      </w:r>
      <w:r>
        <w:rPr>
          <w:rFonts w:hint="eastAsia" w:ascii="宋体" w:hAnsi="宋体" w:eastAsia="宋体" w:cs="宋体"/>
          <w:bCs/>
          <w:kern w:val="0"/>
          <w:sz w:val="21"/>
          <w:szCs w:val="21"/>
        </w:rPr>
        <w:tab/>
      </w:r>
    </w:p>
    <w:p w14:paraId="25014F35">
      <w:pPr>
        <w:spacing w:line="36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1.</w:t>
      </w:r>
      <w:r>
        <w:rPr>
          <w:rFonts w:hint="eastAsia" w:ascii="宋体" w:hAnsi="宋体" w:eastAsia="宋体" w:cs="宋体"/>
          <w:bCs/>
          <w:kern w:val="0"/>
          <w:sz w:val="21"/>
          <w:szCs w:val="21"/>
        </w:rPr>
        <w:t>2</w:t>
      </w:r>
      <w:r>
        <w:rPr>
          <w:rFonts w:hint="eastAsia" w:ascii="宋体" w:hAnsi="宋体" w:eastAsia="宋体" w:cs="宋体"/>
          <w:bCs/>
          <w:kern w:val="0"/>
          <w:sz w:val="21"/>
          <w:szCs w:val="21"/>
        </w:rPr>
        <w:tab/>
      </w:r>
      <w:r>
        <w:rPr>
          <w:rFonts w:hint="eastAsia" w:ascii="宋体" w:hAnsi="宋体" w:eastAsia="宋体" w:cs="宋体"/>
          <w:bCs/>
          <w:kern w:val="0"/>
          <w:sz w:val="21"/>
          <w:szCs w:val="21"/>
        </w:rPr>
        <w:t>数据库具备百万以上数据承载量，全面记录每一位患者的治疗流程及数据；</w:t>
      </w:r>
    </w:p>
    <w:p w14:paraId="5D51F450">
      <w:pPr>
        <w:spacing w:line="36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1</w:t>
      </w:r>
      <w:r>
        <w:rPr>
          <w:rFonts w:hint="eastAsia" w:ascii="宋体" w:hAnsi="宋体" w:eastAsia="宋体" w:cs="宋体"/>
          <w:bCs/>
          <w:kern w:val="0"/>
          <w:sz w:val="21"/>
          <w:szCs w:val="21"/>
        </w:rPr>
        <w:t>.3</w:t>
      </w:r>
      <w:r>
        <w:rPr>
          <w:rFonts w:hint="eastAsia" w:ascii="宋体" w:hAnsi="宋体" w:eastAsia="宋体" w:cs="宋体"/>
          <w:bCs/>
          <w:kern w:val="0"/>
          <w:sz w:val="21"/>
          <w:szCs w:val="21"/>
        </w:rPr>
        <w:tab/>
      </w:r>
      <w:r>
        <w:rPr>
          <w:rFonts w:hint="eastAsia" w:ascii="宋体" w:hAnsi="宋体" w:eastAsia="宋体" w:cs="宋体"/>
          <w:bCs/>
          <w:kern w:val="0"/>
          <w:sz w:val="21"/>
          <w:szCs w:val="21"/>
        </w:rPr>
        <w:t>数据</w:t>
      </w:r>
      <w:r>
        <w:rPr>
          <w:rFonts w:hint="eastAsia" w:ascii="宋体" w:hAnsi="宋体" w:eastAsia="宋体" w:cs="宋体"/>
          <w:bCs/>
          <w:color w:val="auto"/>
          <w:kern w:val="0"/>
          <w:sz w:val="21"/>
          <w:szCs w:val="21"/>
          <w:lang w:val="en-US" w:eastAsia="zh-CN"/>
        </w:rPr>
        <w:t>可</w:t>
      </w:r>
      <w:r>
        <w:rPr>
          <w:rFonts w:hint="eastAsia" w:ascii="宋体" w:hAnsi="宋体" w:eastAsia="宋体" w:cs="宋体"/>
          <w:bCs/>
          <w:kern w:val="0"/>
          <w:sz w:val="21"/>
          <w:szCs w:val="21"/>
        </w:rPr>
        <w:t>存储于院内独立服务器，保障数据安全；</w:t>
      </w:r>
      <w:r>
        <w:rPr>
          <w:rFonts w:hint="eastAsia" w:ascii="宋体" w:hAnsi="宋体" w:eastAsia="宋体" w:cs="宋体"/>
          <w:bCs/>
          <w:kern w:val="0"/>
          <w:sz w:val="21"/>
          <w:szCs w:val="21"/>
        </w:rPr>
        <w:tab/>
      </w:r>
    </w:p>
    <w:p w14:paraId="5155AE52">
      <w:pPr>
        <w:spacing w:line="36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1</w:t>
      </w:r>
      <w:r>
        <w:rPr>
          <w:rFonts w:hint="eastAsia" w:ascii="宋体" w:hAnsi="宋体" w:eastAsia="宋体" w:cs="宋体"/>
          <w:bCs/>
          <w:kern w:val="0"/>
          <w:sz w:val="21"/>
          <w:szCs w:val="21"/>
        </w:rPr>
        <w:t>.4</w:t>
      </w:r>
      <w:r>
        <w:rPr>
          <w:rFonts w:hint="eastAsia" w:ascii="宋体" w:hAnsi="宋体" w:eastAsia="宋体" w:cs="宋体"/>
          <w:bCs/>
          <w:kern w:val="0"/>
          <w:sz w:val="21"/>
          <w:szCs w:val="21"/>
        </w:rPr>
        <w:tab/>
      </w:r>
      <w:r>
        <w:rPr>
          <w:rFonts w:hint="eastAsia" w:ascii="宋体" w:hAnsi="宋体" w:eastAsia="宋体" w:cs="宋体"/>
          <w:bCs/>
          <w:kern w:val="0"/>
          <w:sz w:val="21"/>
          <w:szCs w:val="21"/>
        </w:rPr>
        <w:t>系统VR治疗端采用精准定位技术来追踪患者的移动，无需外置定位装置；</w:t>
      </w:r>
      <w:r>
        <w:rPr>
          <w:rFonts w:hint="eastAsia" w:ascii="宋体" w:hAnsi="宋体" w:eastAsia="宋体" w:cs="宋体"/>
          <w:bCs/>
          <w:kern w:val="0"/>
          <w:sz w:val="21"/>
          <w:szCs w:val="21"/>
        </w:rPr>
        <w:tab/>
      </w:r>
    </w:p>
    <w:p w14:paraId="5DE1B002">
      <w:pPr>
        <w:spacing w:line="36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ab/>
      </w:r>
      <w:r>
        <w:rPr>
          <w:rFonts w:hint="eastAsia" w:ascii="宋体" w:hAnsi="宋体" w:eastAsia="宋体" w:cs="宋体"/>
          <w:bCs/>
          <w:kern w:val="0"/>
          <w:sz w:val="21"/>
          <w:szCs w:val="21"/>
        </w:rPr>
        <w:t>系统功能特点</w:t>
      </w:r>
      <w:r>
        <w:rPr>
          <w:rFonts w:hint="eastAsia" w:ascii="宋体" w:hAnsi="宋体" w:eastAsia="宋体" w:cs="宋体"/>
          <w:bCs/>
          <w:kern w:val="0"/>
          <w:sz w:val="21"/>
          <w:szCs w:val="21"/>
        </w:rPr>
        <w:tab/>
      </w:r>
    </w:p>
    <w:p w14:paraId="697DE26A">
      <w:pPr>
        <w:spacing w:line="36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.1提供标准化＋个性化双重治疗方案。系统全程智能化治疗，无需治疗师干预，可对轻中度焦虑、抑郁、失眠及其他压力所致的躯体不适等症状进行评估与治疗，可进行个体治疗和团体治疗（需提供系统截图）；</w:t>
      </w:r>
      <w:r>
        <w:rPr>
          <w:rFonts w:hint="eastAsia" w:ascii="宋体" w:hAnsi="宋体" w:eastAsia="宋体" w:cs="宋体"/>
          <w:bCs/>
          <w:kern w:val="0"/>
          <w:sz w:val="21"/>
          <w:szCs w:val="21"/>
        </w:rPr>
        <w:tab/>
      </w:r>
    </w:p>
    <w:p w14:paraId="3EE4FA3E">
      <w:pPr>
        <w:spacing w:line="36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.2依据临床病种，匹配标准化治疗方案，包含抑郁方案、焦虑方案、睡眠方案、减压方案（提供系统截图）；</w:t>
      </w:r>
      <w:r>
        <w:rPr>
          <w:rFonts w:hint="eastAsia" w:ascii="宋体" w:hAnsi="宋体" w:eastAsia="宋体" w:cs="宋体"/>
          <w:bCs/>
          <w:kern w:val="0"/>
          <w:sz w:val="21"/>
          <w:szCs w:val="21"/>
        </w:rPr>
        <w:tab/>
      </w:r>
    </w:p>
    <w:p w14:paraId="5EA9822D">
      <w:pPr>
        <w:spacing w:line="36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.3</w:t>
      </w:r>
      <w:r>
        <w:rPr>
          <w:rFonts w:hint="eastAsia" w:ascii="宋体" w:hAnsi="宋体" w:eastAsia="宋体" w:cs="宋体"/>
          <w:bCs/>
          <w:kern w:val="0"/>
          <w:sz w:val="21"/>
          <w:szCs w:val="21"/>
        </w:rPr>
        <w:tab/>
      </w:r>
      <w:r>
        <w:rPr>
          <w:rFonts w:hint="eastAsia" w:ascii="宋体" w:hAnsi="宋体" w:eastAsia="宋体" w:cs="宋体"/>
          <w:bCs/>
          <w:kern w:val="0"/>
          <w:sz w:val="21"/>
          <w:szCs w:val="21"/>
        </w:rPr>
        <w:t>标准化治疗方案实现计算机标准化的治疗模式，可循序渐进对患者进行治疗。标准化方案中涵盖前后测评估，以量表和问卷形式，测评患者的情绪状态和治疗反馈；</w:t>
      </w:r>
    </w:p>
    <w:p w14:paraId="0D596B65">
      <w:pPr>
        <w:spacing w:line="36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.4个性化治疗方案融合4大类别症状评估、4类心理治疗方法（松弛治疗、暗示治疗、催眠治疗、音乐治疗），可灵活选择治疗模块，提升治疗效果；</w:t>
      </w:r>
      <w:r>
        <w:rPr>
          <w:rFonts w:hint="eastAsia" w:ascii="宋体" w:hAnsi="宋体" w:eastAsia="宋体" w:cs="宋体"/>
          <w:bCs/>
          <w:kern w:val="0"/>
          <w:sz w:val="21"/>
          <w:szCs w:val="21"/>
        </w:rPr>
        <w:tab/>
      </w:r>
    </w:p>
    <w:p w14:paraId="34B7FDF5">
      <w:pPr>
        <w:spacing w:line="36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.5</w:t>
      </w:r>
      <w:r>
        <w:rPr>
          <w:rFonts w:hint="eastAsia" w:ascii="宋体" w:hAnsi="宋体" w:eastAsia="宋体" w:cs="宋体"/>
          <w:bCs/>
          <w:kern w:val="0"/>
          <w:sz w:val="21"/>
          <w:szCs w:val="21"/>
        </w:rPr>
        <w:tab/>
      </w:r>
      <w:r>
        <w:rPr>
          <w:rFonts w:hint="eastAsia" w:ascii="宋体" w:hAnsi="宋体" w:eastAsia="宋体" w:cs="宋体"/>
          <w:bCs/>
          <w:kern w:val="0"/>
          <w:sz w:val="21"/>
          <w:szCs w:val="21"/>
        </w:rPr>
        <w:t>系统支持团体模式，可针对团体用户一键式分配所有或部分终端；</w:t>
      </w:r>
      <w:r>
        <w:rPr>
          <w:rFonts w:hint="eastAsia" w:ascii="宋体" w:hAnsi="宋体" w:eastAsia="宋体" w:cs="宋体"/>
          <w:bCs/>
          <w:kern w:val="0"/>
          <w:sz w:val="21"/>
          <w:szCs w:val="21"/>
        </w:rPr>
        <w:tab/>
      </w:r>
    </w:p>
    <w:p w14:paraId="10C7DEB4">
      <w:pPr>
        <w:spacing w:line="36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.6支持VR场景的自定义时长，同批治疗患者可选择同一VR场景或不同VR场景，具备自定义放松指导语及音频权限，可根据患者的接受情况与偏好自主选择，实现真正的团体治疗；</w:t>
      </w:r>
      <w:r>
        <w:rPr>
          <w:rFonts w:hint="eastAsia" w:ascii="宋体" w:hAnsi="宋体" w:eastAsia="宋体" w:cs="宋体"/>
          <w:bCs/>
          <w:kern w:val="0"/>
          <w:sz w:val="21"/>
          <w:szCs w:val="21"/>
        </w:rPr>
        <w:tab/>
      </w:r>
    </w:p>
    <w:p w14:paraId="334344BA">
      <w:pPr>
        <w:spacing w:line="36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.7</w:t>
      </w:r>
      <w:r>
        <w:rPr>
          <w:rFonts w:hint="eastAsia" w:ascii="宋体" w:hAnsi="宋体" w:eastAsia="宋体" w:cs="宋体"/>
          <w:bCs/>
          <w:kern w:val="0"/>
          <w:sz w:val="21"/>
          <w:szCs w:val="21"/>
        </w:rPr>
        <w:tab/>
      </w:r>
      <w:r>
        <w:rPr>
          <w:rFonts w:hint="eastAsia" w:ascii="宋体" w:hAnsi="宋体" w:eastAsia="宋体" w:cs="宋体"/>
          <w:bCs/>
          <w:kern w:val="0"/>
          <w:sz w:val="21"/>
          <w:szCs w:val="21"/>
        </w:rPr>
        <w:t>系统包含医生管理端软件系统、患者测评端软件系统、VR治疗端软件系统等；</w:t>
      </w:r>
    </w:p>
    <w:p w14:paraId="5A9C19DC">
      <w:pPr>
        <w:spacing w:line="36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8医生管理端软件系统包含：患者管理、适应性评估、标准化治疗方案、个性化治疗方案、任务管理、档案管理、统计分析、终端监测等模块。实现任务分配、方案选择、系统管理、数据汇总分析等工作，医生端可实时监测患者治疗进度，可根据患者治疗反馈，更改治疗方案，推进治疗进程；</w:t>
      </w:r>
      <w:r>
        <w:rPr>
          <w:rFonts w:hint="eastAsia" w:ascii="宋体" w:hAnsi="宋体" w:eastAsia="宋体" w:cs="宋体"/>
          <w:bCs/>
          <w:kern w:val="0"/>
          <w:sz w:val="21"/>
          <w:szCs w:val="21"/>
        </w:rPr>
        <w:tab/>
      </w:r>
    </w:p>
    <w:p w14:paraId="4B9ED387">
      <w:pPr>
        <w:spacing w:line="360" w:lineRule="auto"/>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.9患者治疗端软件系统提供适应性评估模块，同时满足VR沉浸式量表评估</w:t>
      </w:r>
      <w:r>
        <w:rPr>
          <w:rFonts w:hint="eastAsia" w:ascii="宋体" w:hAnsi="宋体" w:eastAsia="宋体" w:cs="宋体"/>
          <w:bCs/>
          <w:kern w:val="0"/>
          <w:sz w:val="21"/>
          <w:szCs w:val="21"/>
          <w:lang w:eastAsia="zh-CN"/>
        </w:rPr>
        <w:t>；</w:t>
      </w:r>
    </w:p>
    <w:p w14:paraId="7952FA67">
      <w:pPr>
        <w:spacing w:line="36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.10</w:t>
      </w:r>
      <w:r>
        <w:rPr>
          <w:rFonts w:hint="eastAsia" w:ascii="宋体" w:hAnsi="宋体" w:eastAsia="宋体" w:cs="宋体"/>
          <w:bCs/>
          <w:kern w:val="0"/>
          <w:sz w:val="21"/>
          <w:szCs w:val="21"/>
        </w:rPr>
        <w:tab/>
      </w:r>
      <w:r>
        <w:rPr>
          <w:rFonts w:hint="eastAsia" w:ascii="宋体" w:hAnsi="宋体" w:eastAsia="宋体" w:cs="宋体"/>
          <w:bCs/>
          <w:kern w:val="0"/>
          <w:sz w:val="21"/>
          <w:szCs w:val="21"/>
        </w:rPr>
        <w:t>VR治疗端软件系统支持患者佩戴VR设备同步接收放松训练语音指导语，并且支持放松训练语音指导语可视化同步画面；</w:t>
      </w:r>
      <w:r>
        <w:rPr>
          <w:rFonts w:hint="eastAsia" w:ascii="宋体" w:hAnsi="宋体" w:eastAsia="宋体" w:cs="宋体"/>
          <w:bCs/>
          <w:kern w:val="0"/>
          <w:sz w:val="21"/>
          <w:szCs w:val="21"/>
        </w:rPr>
        <w:tab/>
      </w:r>
    </w:p>
    <w:p w14:paraId="1DCF0681">
      <w:pPr>
        <w:spacing w:line="36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.11VR治疗端软件包含的场景有苍茫草原、夏日夜空、天上人间、清雅禅居、篝火夜宿、蓝色港湾、蝴蝶谷、夏日午后、大漠驼铃等场景，不少于三十个场景；（系统系统截图）</w:t>
      </w:r>
    </w:p>
    <w:p w14:paraId="1B7E93FB">
      <w:pPr>
        <w:spacing w:line="36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.12</w:t>
      </w:r>
      <w:r>
        <w:rPr>
          <w:rFonts w:hint="eastAsia" w:ascii="宋体" w:hAnsi="宋体" w:eastAsia="宋体" w:cs="宋体"/>
          <w:bCs/>
          <w:color w:val="auto"/>
          <w:kern w:val="0"/>
          <w:sz w:val="21"/>
          <w:szCs w:val="21"/>
          <w:lang w:val="en-US" w:eastAsia="zh-CN"/>
        </w:rPr>
        <w:t>具有</w:t>
      </w:r>
      <w:r>
        <w:rPr>
          <w:rFonts w:hint="eastAsia" w:ascii="宋体" w:hAnsi="宋体" w:eastAsia="宋体" w:cs="宋体"/>
          <w:bCs/>
          <w:kern w:val="0"/>
          <w:sz w:val="21"/>
          <w:szCs w:val="21"/>
        </w:rPr>
        <w:t>三维场景建模及全景视频两种技术手段，可根据患者情况选择最适合的VR场景；★</w:t>
      </w: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.13系统治疗核心模块包含：心理评估、VR适应性评估、放松训练、问卷；</w:t>
      </w:r>
    </w:p>
    <w:p w14:paraId="6F6ADA9F">
      <w:pPr>
        <w:spacing w:line="360" w:lineRule="auto"/>
        <w:ind w:firstLine="105" w:firstLineChars="50"/>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.14放松训练模块融合呼吸训练、音乐肌肉渐进放松训练、冥想疗法、正念疗法、音乐疗法、催眠疗法、自然训练多种技术，使患者身体与心理同时到达深度放松的状态；</w:t>
      </w:r>
      <w:r>
        <w:rPr>
          <w:rFonts w:hint="eastAsia" w:ascii="宋体" w:hAnsi="宋体" w:eastAsia="宋体" w:cs="宋体"/>
          <w:bCs/>
          <w:kern w:val="0"/>
          <w:sz w:val="21"/>
          <w:szCs w:val="21"/>
        </w:rPr>
        <w:tab/>
      </w:r>
    </w:p>
    <w:p w14:paraId="7DE6B89C">
      <w:pPr>
        <w:spacing w:line="36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.15系统支持中重度患者消息预警；</w:t>
      </w:r>
      <w:r>
        <w:rPr>
          <w:rFonts w:hint="eastAsia" w:ascii="宋体" w:hAnsi="宋体" w:eastAsia="宋体" w:cs="宋体"/>
          <w:bCs/>
          <w:kern w:val="0"/>
          <w:sz w:val="21"/>
          <w:szCs w:val="21"/>
        </w:rPr>
        <w:tab/>
      </w:r>
    </w:p>
    <w:p w14:paraId="0AA24C30">
      <w:pPr>
        <w:spacing w:line="36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.16系统支持进行标准化和个性化统计，可分别对标准化方案和个性化方案治疗人次进行统计；</w:t>
      </w:r>
      <w:r>
        <w:rPr>
          <w:rFonts w:hint="eastAsia" w:ascii="宋体" w:hAnsi="宋体" w:eastAsia="宋体" w:cs="宋体"/>
          <w:bCs/>
          <w:kern w:val="0"/>
          <w:sz w:val="21"/>
          <w:szCs w:val="21"/>
        </w:rPr>
        <w:tab/>
      </w:r>
    </w:p>
    <w:p w14:paraId="5E07BBBA">
      <w:pPr>
        <w:spacing w:line="36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rPr>
        <w:t>★</w:t>
      </w: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.17系统支持对不同人口学资料（如年龄、学历）下疾病分类与占比进行自动统计。提供多种类型的统计数据，满足不同用户需求  （提供系统截图）；</w:t>
      </w:r>
      <w:r>
        <w:rPr>
          <w:rFonts w:hint="eastAsia" w:ascii="宋体" w:hAnsi="宋体" w:eastAsia="宋体" w:cs="宋体"/>
          <w:bCs/>
          <w:kern w:val="0"/>
          <w:sz w:val="21"/>
          <w:szCs w:val="21"/>
        </w:rPr>
        <w:tab/>
      </w:r>
    </w:p>
    <w:p w14:paraId="2B974CBC">
      <w:pPr>
        <w:spacing w:line="36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.18系统提供多种治疗方案，治疗阶段循序渐进，针对每一治疗阶段可生成阶段性专业报告；</w:t>
      </w:r>
      <w:r>
        <w:rPr>
          <w:rFonts w:hint="eastAsia" w:ascii="宋体" w:hAnsi="宋体" w:eastAsia="宋体" w:cs="宋体"/>
          <w:bCs/>
          <w:kern w:val="0"/>
          <w:sz w:val="21"/>
          <w:szCs w:val="21"/>
        </w:rPr>
        <w:tab/>
      </w:r>
    </w:p>
    <w:p w14:paraId="2EEAA480">
      <w:pPr>
        <w:spacing w:line="36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.19系统支持报告修改功能，可依据与受测者的面诊情况及自身治疗经验，对患者的系统评估报告进行个性化的修改；</w:t>
      </w:r>
      <w:r>
        <w:rPr>
          <w:rFonts w:hint="eastAsia" w:ascii="宋体" w:hAnsi="宋体" w:eastAsia="宋体" w:cs="宋体"/>
          <w:bCs/>
          <w:kern w:val="0"/>
          <w:sz w:val="21"/>
          <w:szCs w:val="21"/>
        </w:rPr>
        <w:tab/>
      </w:r>
    </w:p>
    <w:p w14:paraId="0605964C">
      <w:pPr>
        <w:spacing w:line="36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.20系统支持批量下载报告；</w:t>
      </w:r>
      <w:r>
        <w:rPr>
          <w:rFonts w:hint="eastAsia" w:ascii="宋体" w:hAnsi="宋体" w:eastAsia="宋体" w:cs="宋体"/>
          <w:bCs/>
          <w:kern w:val="0"/>
          <w:sz w:val="21"/>
          <w:szCs w:val="21"/>
        </w:rPr>
        <w:tab/>
      </w:r>
    </w:p>
    <w:p w14:paraId="231E6058">
      <w:pPr>
        <w:spacing w:line="360" w:lineRule="auto"/>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 xml:space="preserve">2.21  </w:t>
      </w:r>
      <w:r>
        <w:rPr>
          <w:rFonts w:hint="eastAsia" w:ascii="宋体" w:hAnsi="宋体" w:eastAsia="宋体" w:cs="宋体"/>
          <w:color w:val="auto"/>
          <w:sz w:val="21"/>
          <w:szCs w:val="21"/>
          <w:lang w:val="en-US" w:eastAsia="zh-CN"/>
        </w:rPr>
        <w:t>软件系统终身免费升级；</w:t>
      </w:r>
    </w:p>
    <w:p w14:paraId="4017DA5E">
      <w:pPr>
        <w:spacing w:line="36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3</w:t>
      </w:r>
      <w:r>
        <w:rPr>
          <w:rFonts w:hint="eastAsia" w:ascii="宋体" w:hAnsi="宋体" w:eastAsia="宋体" w:cs="宋体"/>
          <w:bCs/>
          <w:kern w:val="0"/>
          <w:sz w:val="21"/>
          <w:szCs w:val="21"/>
        </w:rPr>
        <w:t>系统配置要求</w:t>
      </w:r>
    </w:p>
    <w:p w14:paraId="1241F20E">
      <w:pPr>
        <w:spacing w:line="360" w:lineRule="auto"/>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3.1</w:t>
      </w:r>
      <w:r>
        <w:rPr>
          <w:rFonts w:hint="eastAsia" w:ascii="宋体" w:hAnsi="宋体" w:eastAsia="宋体" w:cs="宋体"/>
          <w:bCs/>
          <w:kern w:val="0"/>
          <w:sz w:val="21"/>
          <w:szCs w:val="21"/>
        </w:rPr>
        <w:t>医生管理终端：1台</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rPr>
        <w:t>医生管理软件系统：1套</w:t>
      </w:r>
      <w:r>
        <w:rPr>
          <w:rFonts w:hint="eastAsia" w:ascii="宋体" w:hAnsi="宋体" w:eastAsia="宋体" w:cs="宋体"/>
          <w:bCs/>
          <w:kern w:val="0"/>
          <w:sz w:val="21"/>
          <w:szCs w:val="21"/>
          <w:lang w:eastAsia="zh-CN"/>
        </w:rPr>
        <w:t>；</w:t>
      </w:r>
    </w:p>
    <w:p w14:paraId="08EEBA7B">
      <w:pPr>
        <w:spacing w:line="360" w:lineRule="auto"/>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3.2</w:t>
      </w:r>
      <w:r>
        <w:rPr>
          <w:rFonts w:hint="eastAsia" w:ascii="宋体" w:hAnsi="宋体" w:eastAsia="宋体" w:cs="宋体"/>
          <w:bCs/>
          <w:kern w:val="0"/>
          <w:sz w:val="21"/>
          <w:szCs w:val="21"/>
        </w:rPr>
        <w:t>高端VR设备套装：6台</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虚拟现实VR评估与治疗软件系统：6套</w:t>
      </w:r>
      <w:r>
        <w:rPr>
          <w:rFonts w:hint="eastAsia" w:ascii="宋体" w:hAnsi="宋体" w:eastAsia="宋体" w:cs="宋体"/>
          <w:bCs/>
          <w:kern w:val="0"/>
          <w:sz w:val="21"/>
          <w:szCs w:val="21"/>
          <w:lang w:eastAsia="zh-CN"/>
        </w:rPr>
        <w:t>；</w:t>
      </w:r>
    </w:p>
    <w:p w14:paraId="786989FD">
      <w:pPr>
        <w:spacing w:line="360" w:lineRule="auto"/>
        <w:jc w:val="left"/>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3.3</w:t>
      </w:r>
      <w:r>
        <w:rPr>
          <w:rFonts w:hint="eastAsia" w:ascii="宋体" w:hAnsi="宋体" w:eastAsia="宋体" w:cs="宋体"/>
          <w:bCs/>
          <w:kern w:val="0"/>
          <w:sz w:val="21"/>
          <w:szCs w:val="21"/>
        </w:rPr>
        <w:t>高端放松沙发：6台</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激光打印机：1台</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专业医用推车：1台</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路由器：1台</w:t>
      </w:r>
      <w:r>
        <w:rPr>
          <w:rFonts w:hint="eastAsia" w:ascii="宋体" w:hAnsi="宋体" w:eastAsia="宋体" w:cs="宋体"/>
          <w:bCs/>
          <w:kern w:val="0"/>
          <w:sz w:val="21"/>
          <w:szCs w:val="21"/>
        </w:rPr>
        <w:tab/>
      </w:r>
    </w:p>
    <w:p w14:paraId="770C42FD">
      <w:pPr>
        <w:spacing w:line="360" w:lineRule="auto"/>
        <w:jc w:val="left"/>
        <w:rPr>
          <w:rFonts w:hint="eastAsia" w:ascii="宋体" w:hAnsi="宋体" w:eastAsia="宋体" w:cs="宋体"/>
          <w:bCs/>
          <w:color w:val="auto"/>
          <w:kern w:val="0"/>
          <w:sz w:val="21"/>
          <w:szCs w:val="21"/>
          <w:lang w:eastAsia="zh-CN"/>
        </w:rPr>
      </w:pPr>
      <w:r>
        <w:rPr>
          <w:rFonts w:hint="eastAsia" w:ascii="宋体" w:hAnsi="宋体" w:eastAsia="宋体" w:cs="宋体"/>
          <w:bCs/>
          <w:kern w:val="0"/>
          <w:sz w:val="21"/>
          <w:szCs w:val="21"/>
          <w:lang w:val="en-US" w:eastAsia="zh-CN"/>
        </w:rPr>
        <w:t>4</w:t>
      </w:r>
      <w:r>
        <w:rPr>
          <w:rFonts w:hint="eastAsia" w:ascii="宋体" w:hAnsi="宋体" w:eastAsia="宋体" w:cs="宋体"/>
          <w:bCs/>
          <w:kern w:val="0"/>
          <w:sz w:val="21"/>
          <w:szCs w:val="21"/>
        </w:rPr>
        <w:t>技术支持服务</w:t>
      </w:r>
      <w:r>
        <w:rPr>
          <w:rFonts w:hint="eastAsia" w:ascii="宋体" w:hAnsi="宋体" w:eastAsia="宋体" w:cs="宋体"/>
          <w:bCs/>
          <w:kern w:val="0"/>
          <w:sz w:val="21"/>
          <w:szCs w:val="21"/>
          <w:lang w:eastAsia="zh-CN"/>
        </w:rPr>
        <w:t>：</w:t>
      </w:r>
      <w:r>
        <w:rPr>
          <w:rFonts w:hint="eastAsia" w:ascii="宋体" w:hAnsi="宋体" w:eastAsia="宋体" w:cs="宋体"/>
          <w:bCs/>
          <w:color w:val="auto"/>
          <w:kern w:val="0"/>
          <w:sz w:val="21"/>
          <w:szCs w:val="21"/>
          <w:lang w:val="en-US" w:eastAsia="zh-CN"/>
        </w:rPr>
        <w:t>具有</w:t>
      </w:r>
      <w:r>
        <w:rPr>
          <w:rFonts w:hint="eastAsia" w:ascii="宋体" w:hAnsi="宋体" w:eastAsia="宋体" w:cs="宋体"/>
          <w:bCs/>
          <w:color w:val="auto"/>
          <w:kern w:val="0"/>
          <w:sz w:val="21"/>
          <w:szCs w:val="21"/>
        </w:rPr>
        <w:t>专业400售后服务热线</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lang w:val="en-US" w:eastAsia="zh-CN"/>
        </w:rPr>
        <w:t>需要提供</w:t>
      </w:r>
      <w:r>
        <w:rPr>
          <w:rFonts w:hint="eastAsia" w:ascii="宋体" w:hAnsi="宋体" w:eastAsia="宋体" w:cs="宋体"/>
          <w:bCs/>
          <w:color w:val="auto"/>
          <w:kern w:val="0"/>
          <w:sz w:val="21"/>
          <w:szCs w:val="21"/>
        </w:rPr>
        <w:t>提供7*24小时技术支持服务</w:t>
      </w:r>
      <w:r>
        <w:rPr>
          <w:rFonts w:hint="eastAsia" w:ascii="宋体" w:hAnsi="宋体" w:eastAsia="宋体" w:cs="宋体"/>
          <w:bCs/>
          <w:color w:val="auto"/>
          <w:kern w:val="0"/>
          <w:sz w:val="21"/>
          <w:szCs w:val="21"/>
          <w:lang w:eastAsia="zh-CN"/>
        </w:rPr>
        <w:t>。</w:t>
      </w:r>
    </w:p>
    <w:p w14:paraId="663D764C">
      <w:pPr>
        <w:ind w:right="630"/>
        <w:rPr>
          <w:rFonts w:hint="eastAsia" w:ascii="宋体" w:hAnsi="宋体" w:eastAsia="宋体" w:cs="宋体"/>
          <w:color w:val="auto"/>
          <w:sz w:val="21"/>
          <w:szCs w:val="21"/>
        </w:rPr>
      </w:pPr>
    </w:p>
    <w:p w14:paraId="3DB4C8E0">
      <w:pPr>
        <w:ind w:firstLine="2108" w:firstLineChars="1000"/>
        <w:rPr>
          <w:rFonts w:hint="eastAsia" w:ascii="宋体" w:hAnsi="宋体" w:eastAsia="宋体" w:cs="宋体"/>
          <w:b/>
          <w:bCs/>
          <w:color w:val="000000"/>
          <w:sz w:val="21"/>
          <w:szCs w:val="21"/>
        </w:rPr>
      </w:pPr>
      <w:r>
        <w:rPr>
          <w:rFonts w:hint="eastAsia" w:ascii="宋体" w:hAnsi="宋体" w:eastAsia="宋体" w:cs="宋体"/>
          <w:b/>
          <w:bCs/>
          <w:color w:val="000000"/>
          <w:sz w:val="21"/>
          <w:szCs w:val="21"/>
        </w:rPr>
        <w:br w:type="page"/>
      </w:r>
    </w:p>
    <w:p w14:paraId="643217C9">
      <w:pPr>
        <w:jc w:val="both"/>
        <w:rPr>
          <w:rFonts w:hint="eastAsia" w:cs="宋体"/>
          <w:b/>
          <w:bCs/>
          <w:szCs w:val="21"/>
          <w:highlight w:val="none"/>
          <w:lang w:val="en-US" w:eastAsia="zh-CN"/>
        </w:rPr>
      </w:pPr>
      <w:r>
        <w:rPr>
          <w:rFonts w:hint="eastAsia" w:cs="宋体"/>
          <w:b/>
          <w:bCs/>
          <w:szCs w:val="21"/>
          <w:highlight w:val="none"/>
          <w:lang w:val="en-US" w:eastAsia="zh-CN"/>
        </w:rPr>
        <w:t>第四标段</w:t>
      </w:r>
    </w:p>
    <w:p w14:paraId="6E647858">
      <w:pPr>
        <w:jc w:val="both"/>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（一）</w:t>
      </w:r>
      <w:r>
        <w:rPr>
          <w:rFonts w:hint="eastAsia" w:ascii="宋体" w:hAnsi="宋体" w:eastAsia="宋体" w:cs="宋体"/>
          <w:b/>
          <w:bCs/>
          <w:color w:val="000000"/>
          <w:sz w:val="21"/>
          <w:szCs w:val="21"/>
        </w:rPr>
        <w:t>无创呼吸机</w:t>
      </w:r>
      <w:r>
        <w:rPr>
          <w:rFonts w:hint="eastAsia" w:ascii="宋体" w:hAnsi="宋体" w:eastAsia="宋体" w:cs="宋体"/>
          <w:b/>
          <w:bCs/>
          <w:sz w:val="21"/>
          <w:szCs w:val="21"/>
        </w:rPr>
        <w:t>技术</w:t>
      </w:r>
      <w:r>
        <w:rPr>
          <w:rFonts w:hint="eastAsia" w:ascii="宋体" w:hAnsi="宋体" w:eastAsia="宋体" w:cs="宋体"/>
          <w:b/>
          <w:bCs/>
          <w:color w:val="000000"/>
          <w:sz w:val="21"/>
          <w:szCs w:val="21"/>
        </w:rPr>
        <w:t>参数</w:t>
      </w:r>
    </w:p>
    <w:p w14:paraId="6C1D5589">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1.适用于对成人和小儿患者进行通气辅助及呼吸支持，中文操作界面，能够满足危重症患者的无创通气需求。</w:t>
      </w:r>
    </w:p>
    <w:p w14:paraId="66947478">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color w:val="auto"/>
          <w:sz w:val="21"/>
          <w:szCs w:val="21"/>
          <w:lang w:val="en-US" w:eastAsia="zh-CN"/>
        </w:rPr>
        <w:t>具有</w:t>
      </w:r>
      <w:r>
        <w:rPr>
          <w:rFonts w:hint="eastAsia" w:ascii="宋体" w:hAnsi="宋体" w:eastAsia="宋体" w:cs="宋体"/>
          <w:color w:val="auto"/>
          <w:sz w:val="21"/>
          <w:szCs w:val="21"/>
        </w:rPr>
        <w:t>≥15英寸高清全贴合电容触摸屏，屏幕可上下左右调整角度，并</w:t>
      </w:r>
      <w:r>
        <w:rPr>
          <w:rFonts w:hint="eastAsia" w:ascii="宋体" w:hAnsi="宋体" w:eastAsia="宋体" w:cs="宋体"/>
          <w:color w:val="auto"/>
          <w:sz w:val="21"/>
          <w:szCs w:val="21"/>
          <w:lang w:val="en-US" w:eastAsia="zh-CN"/>
        </w:rPr>
        <w:t>具有</w:t>
      </w:r>
      <w:r>
        <w:rPr>
          <w:rFonts w:hint="eastAsia" w:ascii="宋体" w:hAnsi="宋体" w:eastAsia="宋体" w:cs="宋体"/>
          <w:color w:val="auto"/>
          <w:sz w:val="21"/>
          <w:szCs w:val="21"/>
        </w:rPr>
        <w:t>屏机</w:t>
      </w:r>
      <w:r>
        <w:rPr>
          <w:rFonts w:hint="eastAsia" w:ascii="宋体" w:hAnsi="宋体" w:eastAsia="宋体" w:cs="宋体"/>
          <w:sz w:val="21"/>
          <w:szCs w:val="21"/>
        </w:rPr>
        <w:t>分离技术，方便临床</w:t>
      </w:r>
      <w:r>
        <w:rPr>
          <w:rFonts w:hint="eastAsia" w:ascii="宋体" w:hAnsi="宋体" w:eastAsia="宋体" w:cs="宋体"/>
          <w:bCs/>
          <w:sz w:val="21"/>
          <w:szCs w:val="21"/>
        </w:rPr>
        <w:t>医护人员进行观察及清洁。</w:t>
      </w:r>
    </w:p>
    <w:p w14:paraId="6E6C19AA">
      <w:pPr>
        <w:pStyle w:val="8"/>
        <w:keepNext w:val="0"/>
        <w:keepLines w:val="0"/>
        <w:pageBreakBefore w:val="0"/>
        <w:widowControl/>
        <w:kinsoku/>
        <w:wordWrap/>
        <w:overflowPunct/>
        <w:topLinePunct w:val="0"/>
        <w:autoSpaceDE/>
        <w:autoSpaceDN/>
        <w:bidi w:val="0"/>
        <w:adjustRightInd/>
        <w:spacing w:beforeAutospacing="0" w:after="0" w:afterAutospacing="0" w:line="360" w:lineRule="auto"/>
        <w:ind w:left="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3.屏幕显示：同屏显示≥4道波形，可同屏显示短趋势、波形、监测值。</w:t>
      </w:r>
    </w:p>
    <w:p w14:paraId="405B499E">
      <w:pPr>
        <w:pStyle w:val="8"/>
        <w:keepNext w:val="0"/>
        <w:keepLines w:val="0"/>
        <w:pageBreakBefore w:val="0"/>
        <w:widowControl/>
        <w:kinsoku/>
        <w:wordWrap/>
        <w:overflowPunct/>
        <w:topLinePunct w:val="0"/>
        <w:autoSpaceDE/>
        <w:autoSpaceDN/>
        <w:bidi w:val="0"/>
        <w:adjustRightInd/>
        <w:spacing w:beforeAutospacing="0" w:after="0" w:afterAutospacing="0" w:line="360" w:lineRule="auto"/>
        <w:ind w:left="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bCs/>
          <w:kern w:val="0"/>
          <w:sz w:val="21"/>
          <w:szCs w:val="21"/>
        </w:rPr>
        <w:t>★</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呼吸机自带屏幕录制功能。</w:t>
      </w:r>
    </w:p>
    <w:p w14:paraId="0196BE71">
      <w:pPr>
        <w:pStyle w:val="8"/>
        <w:keepNext w:val="0"/>
        <w:keepLines w:val="0"/>
        <w:pageBreakBefore w:val="0"/>
        <w:widowControl/>
        <w:kinsoku/>
        <w:wordWrap/>
        <w:overflowPunct/>
        <w:topLinePunct w:val="0"/>
        <w:autoSpaceDE/>
        <w:autoSpaceDN/>
        <w:bidi w:val="0"/>
        <w:adjustRightInd/>
        <w:spacing w:beforeAutospacing="0" w:after="0" w:afterAutospacing="0" w:line="360" w:lineRule="auto"/>
        <w:ind w:left="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5.内置后备可充电锂电池≥180分钟（1块电池），可选双电池≥360分钟，电池总剩余电量能显示在屏幕上。</w:t>
      </w:r>
    </w:p>
    <w:p w14:paraId="6F05762A">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hanging="210" w:hangingChars="1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w:t>
      </w:r>
      <w:r>
        <w:rPr>
          <w:rFonts w:hint="eastAsia" w:ascii="宋体" w:hAnsi="宋体" w:eastAsia="宋体" w:cs="宋体"/>
          <w:bCs/>
          <w:kern w:val="0"/>
          <w:sz w:val="21"/>
          <w:szCs w:val="21"/>
        </w:rPr>
        <w:t>★</w:t>
      </w:r>
      <w:r>
        <w:rPr>
          <w:rFonts w:hint="eastAsia" w:ascii="宋体" w:hAnsi="宋体" w:eastAsia="宋体" w:cs="宋体"/>
          <w:color w:val="000000"/>
          <w:sz w:val="21"/>
          <w:szCs w:val="21"/>
        </w:rPr>
        <w:t>吸气阀组件一体化设计，可快速拆卸，并能高温高压蒸汽消毒（134℃）以防交叉感染。</w:t>
      </w:r>
    </w:p>
    <w:p w14:paraId="3830E248">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7.通气模式：</w:t>
      </w:r>
    </w:p>
    <w:p w14:paraId="2BC37CC2">
      <w:pPr>
        <w:pStyle w:val="8"/>
        <w:keepNext w:val="0"/>
        <w:keepLines w:val="0"/>
        <w:pageBreakBefore w:val="0"/>
        <w:widowControl/>
        <w:kinsoku/>
        <w:wordWrap/>
        <w:overflowPunct/>
        <w:topLinePunct w:val="0"/>
        <w:autoSpaceDE/>
        <w:autoSpaceDN/>
        <w:bidi w:val="0"/>
        <w:adjustRightInd/>
        <w:spacing w:beforeAutospacing="0" w:after="0" w:afterAutospacing="0" w:line="360" w:lineRule="auto"/>
        <w:ind w:left="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7.1</w:t>
      </w:r>
      <w:r>
        <w:rPr>
          <w:rFonts w:hint="eastAsia" w:ascii="宋体" w:hAnsi="宋体" w:eastAsia="宋体" w:cs="宋体"/>
          <w:bCs/>
          <w:kern w:val="0"/>
          <w:sz w:val="21"/>
          <w:szCs w:val="21"/>
        </w:rPr>
        <w:t>★</w:t>
      </w:r>
      <w:r>
        <w:rPr>
          <w:rFonts w:hint="eastAsia" w:ascii="宋体" w:hAnsi="宋体" w:eastAsia="宋体" w:cs="宋体"/>
          <w:color w:val="000000"/>
          <w:sz w:val="21"/>
          <w:szCs w:val="21"/>
        </w:rPr>
        <w:t>具有持续气道正压通气模式（CPAP）；自主模式（S）；自主/时控模式（S/T）；压力控制模式(PCV)；容量保证压力支持模式（VAPS）；容量保证时间控制模式（VG-T）；压力调节容量控制模式（PRVC）；</w:t>
      </w:r>
    </w:p>
    <w:p w14:paraId="2EE38063">
      <w:pPr>
        <w:pStyle w:val="8"/>
        <w:keepNext w:val="0"/>
        <w:keepLines w:val="0"/>
        <w:pageBreakBefore w:val="0"/>
        <w:widowControl/>
        <w:kinsoku/>
        <w:wordWrap/>
        <w:overflowPunct/>
        <w:topLinePunct w:val="0"/>
        <w:autoSpaceDE/>
        <w:autoSpaceDN/>
        <w:bidi w:val="0"/>
        <w:adjustRightInd/>
        <w:spacing w:beforeAutospacing="0" w:after="0" w:afterAutospacing="0" w:line="360" w:lineRule="auto"/>
        <w:ind w:left="0"/>
        <w:textAlignment w:val="auto"/>
        <w:rPr>
          <w:rFonts w:hint="eastAsia" w:ascii="宋体" w:hAnsi="宋体" w:eastAsia="宋体" w:cs="宋体"/>
          <w:color w:val="FF0000"/>
          <w:sz w:val="21"/>
          <w:szCs w:val="21"/>
          <w:lang w:eastAsia="zh-CN"/>
        </w:rPr>
      </w:pPr>
      <w:r>
        <w:rPr>
          <w:rFonts w:hint="eastAsia" w:ascii="宋体" w:hAnsi="宋体" w:eastAsia="宋体" w:cs="宋体"/>
          <w:color w:val="000000"/>
          <w:sz w:val="21"/>
          <w:szCs w:val="21"/>
        </w:rPr>
        <w:t>7.2</w:t>
      </w:r>
      <w:r>
        <w:rPr>
          <w:rFonts w:hint="eastAsia" w:ascii="宋体" w:hAnsi="宋体" w:eastAsia="宋体" w:cs="宋体"/>
          <w:color w:val="auto"/>
          <w:sz w:val="21"/>
          <w:szCs w:val="21"/>
        </w:rPr>
        <w:t xml:space="preserve"> 可选比例压力支持模式(PPS/PPV )、压力调节容量控制模式（PRVC）</w:t>
      </w:r>
      <w:r>
        <w:rPr>
          <w:rFonts w:hint="eastAsia" w:ascii="宋体" w:hAnsi="宋体" w:eastAsia="宋体" w:cs="宋体"/>
          <w:color w:val="FF0000"/>
          <w:sz w:val="21"/>
          <w:szCs w:val="21"/>
          <w:lang w:eastAsia="zh-CN"/>
        </w:rPr>
        <w:t>。</w:t>
      </w:r>
    </w:p>
    <w:p w14:paraId="07580558">
      <w:pPr>
        <w:pStyle w:val="8"/>
        <w:keepNext w:val="0"/>
        <w:keepLines w:val="0"/>
        <w:pageBreakBefore w:val="0"/>
        <w:widowControl/>
        <w:kinsoku/>
        <w:wordWrap/>
        <w:overflowPunct/>
        <w:topLinePunct w:val="0"/>
        <w:autoSpaceDE/>
        <w:autoSpaceDN/>
        <w:bidi w:val="0"/>
        <w:adjustRightInd/>
        <w:spacing w:beforeAutospacing="0" w:after="0" w:afterAutospacing="0" w:line="360" w:lineRule="auto"/>
        <w:ind w:left="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w:t>
      </w:r>
      <w:r>
        <w:rPr>
          <w:rFonts w:hint="eastAsia" w:ascii="宋体" w:hAnsi="宋体" w:eastAsia="宋体" w:cs="宋体"/>
          <w:bCs/>
          <w:kern w:val="0"/>
          <w:sz w:val="21"/>
          <w:szCs w:val="21"/>
        </w:rPr>
        <w:t>★</w:t>
      </w:r>
      <w:r>
        <w:rPr>
          <w:rFonts w:hint="eastAsia" w:ascii="宋体" w:hAnsi="宋体" w:eastAsia="宋体" w:cs="宋体"/>
          <w:color w:val="000000"/>
          <w:sz w:val="21"/>
          <w:szCs w:val="21"/>
        </w:rPr>
        <w:t xml:space="preserve"> 具备高流速氧疗功能；氧疗最大流速≥80L/min，具有氧疗计时功能。</w:t>
      </w:r>
    </w:p>
    <w:p w14:paraId="0194F0CE">
      <w:pPr>
        <w:pStyle w:val="8"/>
        <w:keepNext w:val="0"/>
        <w:keepLines w:val="0"/>
        <w:pageBreakBefore w:val="0"/>
        <w:widowControl/>
        <w:kinsoku/>
        <w:wordWrap/>
        <w:overflowPunct/>
        <w:topLinePunct w:val="0"/>
        <w:autoSpaceDE/>
        <w:autoSpaceDN/>
        <w:bidi w:val="0"/>
        <w:adjustRightInd/>
        <w:spacing w:beforeAutospacing="0" w:after="0" w:afterAutospacing="0" w:line="360" w:lineRule="auto"/>
        <w:ind w:left="0"/>
        <w:textAlignment w:val="auto"/>
        <w:rPr>
          <w:rFonts w:hint="eastAsia" w:ascii="宋体" w:hAnsi="宋体" w:eastAsia="宋体" w:cs="宋体"/>
          <w:color w:val="auto"/>
          <w:sz w:val="21"/>
          <w:szCs w:val="21"/>
        </w:rPr>
      </w:pPr>
      <w:r>
        <w:rPr>
          <w:rFonts w:hint="eastAsia" w:ascii="宋体" w:hAnsi="宋体" w:eastAsia="宋体" w:cs="宋体"/>
          <w:color w:val="000000"/>
          <w:sz w:val="21"/>
          <w:szCs w:val="21"/>
        </w:rPr>
        <w:t>9.</w:t>
      </w:r>
      <w:r>
        <w:rPr>
          <w:rFonts w:hint="eastAsia" w:ascii="宋体" w:hAnsi="宋体" w:eastAsia="宋体" w:cs="宋体"/>
          <w:color w:val="auto"/>
          <w:sz w:val="21"/>
          <w:szCs w:val="21"/>
        </w:rPr>
        <w:t>可选高流量氧疗下可实时监测ROX指数及趋势回顾，可选OSI、RSS、SpO</w:t>
      </w:r>
      <w:r>
        <w:rPr>
          <w:rFonts w:hint="eastAsia" w:ascii="宋体" w:hAnsi="宋体" w:eastAsia="宋体" w:cs="宋体"/>
          <w:color w:val="auto"/>
          <w:sz w:val="21"/>
          <w:szCs w:val="21"/>
          <w:vertAlign w:val="subscript"/>
        </w:rPr>
        <w:t>2</w:t>
      </w:r>
      <w:r>
        <w:rPr>
          <w:rFonts w:hint="eastAsia" w:ascii="宋体" w:hAnsi="宋体" w:eastAsia="宋体" w:cs="宋体"/>
          <w:color w:val="auto"/>
          <w:sz w:val="21"/>
          <w:szCs w:val="21"/>
        </w:rPr>
        <w:t>/FiO</w:t>
      </w:r>
      <w:r>
        <w:rPr>
          <w:rFonts w:hint="eastAsia" w:ascii="宋体" w:hAnsi="宋体" w:eastAsia="宋体" w:cs="宋体"/>
          <w:color w:val="auto"/>
          <w:sz w:val="21"/>
          <w:szCs w:val="21"/>
          <w:vertAlign w:val="subscript"/>
        </w:rPr>
        <w:t>2</w:t>
      </w:r>
      <w:r>
        <w:rPr>
          <w:rFonts w:hint="eastAsia" w:ascii="宋体" w:hAnsi="宋体" w:eastAsia="宋体" w:cs="宋体"/>
          <w:color w:val="auto"/>
          <w:sz w:val="21"/>
          <w:szCs w:val="21"/>
        </w:rPr>
        <w:t>等评估参数，动态关注氧疗效果。</w:t>
      </w:r>
    </w:p>
    <w:p w14:paraId="420F492F">
      <w:pPr>
        <w:pStyle w:val="8"/>
        <w:keepNext w:val="0"/>
        <w:keepLines w:val="0"/>
        <w:pageBreakBefore w:val="0"/>
        <w:widowControl/>
        <w:kinsoku/>
        <w:wordWrap/>
        <w:overflowPunct/>
        <w:topLinePunct w:val="0"/>
        <w:autoSpaceDE/>
        <w:autoSpaceDN/>
        <w:bidi w:val="0"/>
        <w:adjustRightInd/>
        <w:spacing w:beforeAutospacing="0" w:after="0" w:afterAutospacing="0" w:line="360" w:lineRule="auto"/>
        <w:ind w:left="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10.具有压力释放、延时升压功能。</w:t>
      </w:r>
    </w:p>
    <w:p w14:paraId="05275057">
      <w:pPr>
        <w:pStyle w:val="8"/>
        <w:keepNext w:val="0"/>
        <w:keepLines w:val="0"/>
        <w:pageBreakBefore w:val="0"/>
        <w:widowControl/>
        <w:kinsoku/>
        <w:wordWrap/>
        <w:overflowPunct/>
        <w:topLinePunct w:val="0"/>
        <w:autoSpaceDE/>
        <w:autoSpaceDN/>
        <w:bidi w:val="0"/>
        <w:adjustRightInd/>
        <w:spacing w:beforeAutospacing="0" w:after="0" w:afterAutospacing="0" w:line="360" w:lineRule="auto"/>
        <w:ind w:left="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w:t>
      </w:r>
      <w:r>
        <w:rPr>
          <w:rFonts w:hint="eastAsia" w:ascii="宋体" w:hAnsi="宋体" w:eastAsia="宋体" w:cs="宋体"/>
          <w:bCs/>
          <w:kern w:val="0"/>
          <w:sz w:val="21"/>
          <w:szCs w:val="21"/>
        </w:rPr>
        <w:t>★</w:t>
      </w:r>
      <w:r>
        <w:rPr>
          <w:rFonts w:hint="eastAsia" w:ascii="宋体" w:hAnsi="宋体" w:eastAsia="宋体" w:cs="宋体"/>
          <w:color w:val="000000"/>
          <w:sz w:val="21"/>
          <w:szCs w:val="21"/>
        </w:rPr>
        <w:t>具有同步技术，可自动调节吸气触发/呼气切换灵敏度，吸气触发手动调节≥6档。</w:t>
      </w:r>
    </w:p>
    <w:p w14:paraId="70C51468">
      <w:pPr>
        <w:pStyle w:val="8"/>
        <w:keepNext w:val="0"/>
        <w:keepLines w:val="0"/>
        <w:pageBreakBefore w:val="0"/>
        <w:widowControl/>
        <w:kinsoku/>
        <w:wordWrap/>
        <w:overflowPunct/>
        <w:topLinePunct w:val="0"/>
        <w:autoSpaceDE/>
        <w:autoSpaceDN/>
        <w:bidi w:val="0"/>
        <w:adjustRightInd/>
        <w:spacing w:beforeAutospacing="0" w:after="0" w:afterAutospacing="0" w:line="360" w:lineRule="auto"/>
        <w:ind w:left="0"/>
        <w:textAlignment w:val="auto"/>
        <w:rPr>
          <w:rFonts w:hint="eastAsia" w:ascii="宋体" w:hAnsi="宋体" w:eastAsia="宋体" w:cs="宋体"/>
          <w:color w:val="000000"/>
          <w:sz w:val="21"/>
          <w:szCs w:val="21"/>
        </w:rPr>
      </w:pPr>
      <w:r>
        <w:rPr>
          <w:rFonts w:hint="eastAsia" w:ascii="宋体" w:hAnsi="宋体" w:eastAsia="宋体" w:cs="宋体"/>
          <w:bCs/>
          <w:color w:val="000000"/>
          <w:sz w:val="21"/>
          <w:szCs w:val="21"/>
        </w:rPr>
        <w:t>12.可实时监测病人端泄漏量和总泄漏量，</w:t>
      </w:r>
      <w:r>
        <w:rPr>
          <w:rFonts w:hint="eastAsia" w:ascii="宋体" w:hAnsi="宋体" w:eastAsia="宋体" w:cs="宋体"/>
          <w:color w:val="000000"/>
          <w:sz w:val="21"/>
          <w:szCs w:val="21"/>
        </w:rPr>
        <w:t>具备自动漏气补偿功能。</w:t>
      </w:r>
    </w:p>
    <w:p w14:paraId="4571CE3B">
      <w:pPr>
        <w:pStyle w:val="8"/>
        <w:keepNext w:val="0"/>
        <w:keepLines w:val="0"/>
        <w:pageBreakBefore w:val="0"/>
        <w:widowControl/>
        <w:kinsoku/>
        <w:wordWrap/>
        <w:overflowPunct/>
        <w:topLinePunct w:val="0"/>
        <w:autoSpaceDE/>
        <w:autoSpaceDN/>
        <w:bidi w:val="0"/>
        <w:adjustRightInd/>
        <w:spacing w:beforeAutospacing="0" w:after="0" w:afterAutospacing="0" w:line="360" w:lineRule="auto"/>
        <w:ind w:left="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13.可选SpO</w:t>
      </w:r>
      <w:r>
        <w:rPr>
          <w:rFonts w:hint="eastAsia" w:ascii="宋体" w:hAnsi="宋体" w:eastAsia="宋体" w:cs="宋体"/>
          <w:color w:val="000000"/>
          <w:sz w:val="21"/>
          <w:szCs w:val="21"/>
          <w:vertAlign w:val="subscript"/>
        </w:rPr>
        <w:t>2</w:t>
      </w:r>
      <w:r>
        <w:rPr>
          <w:rFonts w:hint="eastAsia" w:ascii="宋体" w:hAnsi="宋体" w:eastAsia="宋体" w:cs="宋体"/>
          <w:color w:val="000000"/>
          <w:sz w:val="21"/>
          <w:szCs w:val="21"/>
        </w:rPr>
        <w:t>和呼末二氧化碳监测。</w:t>
      </w:r>
    </w:p>
    <w:p w14:paraId="2E274FF1">
      <w:pPr>
        <w:pStyle w:val="8"/>
        <w:keepNext w:val="0"/>
        <w:keepLines w:val="0"/>
        <w:pageBreakBefore w:val="0"/>
        <w:widowControl/>
        <w:kinsoku/>
        <w:wordWrap/>
        <w:overflowPunct/>
        <w:topLinePunct w:val="0"/>
        <w:autoSpaceDE/>
        <w:autoSpaceDN/>
        <w:bidi w:val="0"/>
        <w:adjustRightInd/>
        <w:spacing w:beforeAutospacing="0" w:after="0" w:afterAutospacing="0" w:line="360" w:lineRule="auto"/>
        <w:ind w:left="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w:t>
      </w:r>
      <w:r>
        <w:rPr>
          <w:rFonts w:hint="eastAsia" w:ascii="宋体" w:hAnsi="宋体" w:eastAsia="宋体" w:cs="宋体"/>
          <w:bCs/>
          <w:kern w:val="0"/>
          <w:sz w:val="21"/>
          <w:szCs w:val="21"/>
        </w:rPr>
        <w:t>★</w:t>
      </w:r>
      <w:r>
        <w:rPr>
          <w:rFonts w:hint="eastAsia" w:ascii="宋体" w:hAnsi="宋体" w:eastAsia="宋体" w:cs="宋体"/>
          <w:color w:val="000000"/>
          <w:sz w:val="21"/>
          <w:szCs w:val="21"/>
        </w:rPr>
        <w:t>标配氧电池，可选顺磁氧，无需校准，永久性使用。</w:t>
      </w:r>
    </w:p>
    <w:p w14:paraId="46CF73DA">
      <w:pPr>
        <w:pStyle w:val="12"/>
        <w:keepNext w:val="0"/>
        <w:keepLines w:val="0"/>
        <w:pageBreakBefore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15.设置参数：</w:t>
      </w:r>
    </w:p>
    <w:p w14:paraId="0DD73AF9">
      <w:pPr>
        <w:pStyle w:val="12"/>
        <w:keepNext w:val="0"/>
        <w:keepLines w:val="0"/>
        <w:pageBreakBefore w:val="0"/>
        <w:numPr>
          <w:ilvl w:val="0"/>
          <w:numId w:val="0"/>
        </w:numPr>
        <w:kinsoku/>
        <w:wordWrap/>
        <w:overflowPunct/>
        <w:topLinePunct w:val="0"/>
        <w:autoSpaceDE/>
        <w:autoSpaceDN/>
        <w:bidi w:val="0"/>
        <w:adjustRightInd/>
        <w:snapToGrid w:val="0"/>
        <w:spacing w:beforeAutospacing="0" w:afterAutospacing="0" w:line="360" w:lineRule="auto"/>
        <w:ind w:left="0" w:leftChars="0" w:right="0" w:rightChars="0" w:firstLine="210" w:firstLineChars="1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15.1</w:t>
      </w:r>
      <w:r>
        <w:rPr>
          <w:rFonts w:hint="eastAsia" w:ascii="宋体" w:hAnsi="宋体" w:eastAsia="宋体" w:cs="宋体"/>
          <w:color w:val="000000"/>
          <w:sz w:val="21"/>
          <w:szCs w:val="21"/>
        </w:rPr>
        <w:t>潮气量：50ml—2000ml</w:t>
      </w:r>
    </w:p>
    <w:p w14:paraId="042D3EDE">
      <w:pPr>
        <w:pStyle w:val="12"/>
        <w:keepNext w:val="0"/>
        <w:keepLines w:val="0"/>
        <w:pageBreakBefore w:val="0"/>
        <w:numPr>
          <w:ilvl w:val="0"/>
          <w:numId w:val="0"/>
        </w:numPr>
        <w:kinsoku/>
        <w:wordWrap/>
        <w:overflowPunct/>
        <w:topLinePunct w:val="0"/>
        <w:autoSpaceDE/>
        <w:autoSpaceDN/>
        <w:bidi w:val="0"/>
        <w:adjustRightInd/>
        <w:snapToGrid w:val="0"/>
        <w:spacing w:beforeAutospacing="0" w:afterAutospacing="0" w:line="360" w:lineRule="auto"/>
        <w:ind w:left="0" w:leftChars="0" w:right="0" w:righ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15.2</w:t>
      </w:r>
      <w:r>
        <w:rPr>
          <w:rFonts w:hint="eastAsia" w:ascii="宋体" w:hAnsi="宋体" w:eastAsia="宋体" w:cs="宋体"/>
          <w:color w:val="000000"/>
          <w:sz w:val="21"/>
          <w:szCs w:val="21"/>
        </w:rPr>
        <w:t>持续气道正压CPAP：成人/小儿3-30 cmH2O。</w:t>
      </w:r>
    </w:p>
    <w:p w14:paraId="16754A5C">
      <w:pPr>
        <w:pStyle w:val="12"/>
        <w:keepNext w:val="0"/>
        <w:keepLines w:val="0"/>
        <w:pageBreakBefore w:val="0"/>
        <w:numPr>
          <w:ilvl w:val="0"/>
          <w:numId w:val="0"/>
        </w:numPr>
        <w:kinsoku/>
        <w:wordWrap/>
        <w:overflowPunct/>
        <w:topLinePunct w:val="0"/>
        <w:autoSpaceDE/>
        <w:autoSpaceDN/>
        <w:bidi w:val="0"/>
        <w:adjustRightInd/>
        <w:snapToGrid w:val="0"/>
        <w:spacing w:beforeAutospacing="0" w:afterAutospacing="0" w:line="360" w:lineRule="auto"/>
        <w:ind w:left="0" w:leftChars="0" w:right="0" w:rightChars="0"/>
        <w:textAlignment w:val="auto"/>
        <w:rPr>
          <w:rFonts w:hint="eastAsia" w:ascii="宋体" w:hAnsi="宋体" w:eastAsia="宋体" w:cs="宋体"/>
          <w:color w:val="000000"/>
          <w:sz w:val="21"/>
          <w:szCs w:val="21"/>
        </w:rPr>
      </w:pPr>
      <w:r>
        <w:rPr>
          <w:rFonts w:hint="eastAsia" w:ascii="宋体" w:hAnsi="宋体" w:eastAsia="宋体" w:cs="宋体"/>
          <w:bCs/>
          <w:kern w:val="0"/>
          <w:sz w:val="21"/>
          <w:szCs w:val="21"/>
          <w:lang w:val="en-US" w:eastAsia="zh-CN"/>
        </w:rPr>
        <w:t>15.3</w:t>
      </w:r>
      <w:r>
        <w:rPr>
          <w:rFonts w:hint="eastAsia" w:ascii="宋体" w:hAnsi="宋体" w:eastAsia="宋体" w:cs="宋体"/>
          <w:bCs/>
          <w:kern w:val="0"/>
          <w:sz w:val="21"/>
          <w:szCs w:val="21"/>
        </w:rPr>
        <w:t>★</w:t>
      </w:r>
      <w:r>
        <w:rPr>
          <w:rFonts w:hint="eastAsia" w:ascii="宋体" w:hAnsi="宋体" w:eastAsia="宋体" w:cs="宋体"/>
          <w:color w:val="000000"/>
          <w:sz w:val="21"/>
          <w:szCs w:val="21"/>
        </w:rPr>
        <w:t>IPAP：3-50 cmH2O</w:t>
      </w:r>
    </w:p>
    <w:p w14:paraId="32CC1DFB">
      <w:pPr>
        <w:pStyle w:val="12"/>
        <w:keepNext w:val="0"/>
        <w:keepLines w:val="0"/>
        <w:pageBreakBefore w:val="0"/>
        <w:numPr>
          <w:ilvl w:val="0"/>
          <w:numId w:val="0"/>
        </w:numPr>
        <w:kinsoku/>
        <w:wordWrap/>
        <w:overflowPunct/>
        <w:topLinePunct w:val="0"/>
        <w:autoSpaceDE/>
        <w:autoSpaceDN/>
        <w:bidi w:val="0"/>
        <w:adjustRightInd/>
        <w:snapToGrid w:val="0"/>
        <w:spacing w:beforeAutospacing="0" w:afterAutospacing="0" w:line="360" w:lineRule="auto"/>
        <w:ind w:left="0" w:leftChars="0" w:right="0" w:righ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 xml:space="preserve">15.4 </w:t>
      </w:r>
      <w:r>
        <w:rPr>
          <w:rFonts w:hint="eastAsia" w:ascii="宋体" w:hAnsi="宋体" w:eastAsia="宋体" w:cs="宋体"/>
          <w:color w:val="000000"/>
          <w:sz w:val="21"/>
          <w:szCs w:val="21"/>
        </w:rPr>
        <w:t>EPAP：3-30 cmH2O</w:t>
      </w:r>
    </w:p>
    <w:p w14:paraId="36C213CF">
      <w:pPr>
        <w:pStyle w:val="12"/>
        <w:keepNext w:val="0"/>
        <w:keepLines w:val="0"/>
        <w:pageBreakBefore w:val="0"/>
        <w:numPr>
          <w:ilvl w:val="0"/>
          <w:numId w:val="0"/>
        </w:numPr>
        <w:kinsoku/>
        <w:wordWrap/>
        <w:overflowPunct/>
        <w:topLinePunct w:val="0"/>
        <w:autoSpaceDE/>
        <w:autoSpaceDN/>
        <w:bidi w:val="0"/>
        <w:adjustRightInd/>
        <w:snapToGrid w:val="0"/>
        <w:spacing w:beforeAutospacing="0" w:afterAutospacing="0" w:line="360" w:lineRule="auto"/>
        <w:ind w:left="0" w:leftChars="0" w:right="0" w:righ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15.5</w:t>
      </w:r>
      <w:r>
        <w:rPr>
          <w:rFonts w:hint="eastAsia" w:ascii="宋体" w:hAnsi="宋体" w:eastAsia="宋体" w:cs="宋体"/>
          <w:color w:val="000000"/>
          <w:sz w:val="21"/>
          <w:szCs w:val="21"/>
        </w:rPr>
        <w:t>呼吸频率：成人/小儿：1-60次/min</w:t>
      </w:r>
    </w:p>
    <w:p w14:paraId="25FC1928">
      <w:pPr>
        <w:pStyle w:val="12"/>
        <w:keepNext w:val="0"/>
        <w:keepLines w:val="0"/>
        <w:pageBreakBefore w:val="0"/>
        <w:numPr>
          <w:ilvl w:val="0"/>
          <w:numId w:val="0"/>
        </w:numPr>
        <w:kinsoku/>
        <w:wordWrap/>
        <w:overflowPunct/>
        <w:topLinePunct w:val="0"/>
        <w:autoSpaceDE/>
        <w:autoSpaceDN/>
        <w:bidi w:val="0"/>
        <w:adjustRightInd/>
        <w:snapToGrid w:val="0"/>
        <w:spacing w:beforeAutospacing="0" w:afterAutospacing="0" w:line="360" w:lineRule="auto"/>
        <w:ind w:left="0" w:leftChars="0" w:right="0" w:rightChars="0"/>
        <w:textAlignment w:val="auto"/>
        <w:rPr>
          <w:rFonts w:hint="eastAsia" w:ascii="宋体" w:hAnsi="宋体" w:eastAsia="宋体" w:cs="宋体"/>
          <w:color w:val="000000"/>
          <w:sz w:val="21"/>
          <w:szCs w:val="21"/>
        </w:rPr>
      </w:pPr>
      <w:r>
        <w:rPr>
          <w:rFonts w:hint="eastAsia" w:ascii="宋体" w:hAnsi="宋体" w:eastAsia="宋体" w:cs="宋体"/>
          <w:bCs/>
          <w:kern w:val="0"/>
          <w:sz w:val="21"/>
          <w:szCs w:val="21"/>
          <w:lang w:val="en-US" w:eastAsia="zh-CN"/>
        </w:rPr>
        <w:t>15.6</w:t>
      </w:r>
      <w:r>
        <w:rPr>
          <w:rFonts w:hint="eastAsia" w:ascii="宋体" w:hAnsi="宋体" w:eastAsia="宋体" w:cs="宋体"/>
          <w:bCs/>
          <w:kern w:val="0"/>
          <w:sz w:val="21"/>
          <w:szCs w:val="21"/>
        </w:rPr>
        <w:t>★</w:t>
      </w:r>
      <w:r>
        <w:rPr>
          <w:rFonts w:hint="eastAsia" w:ascii="宋体" w:hAnsi="宋体" w:eastAsia="宋体" w:cs="宋体"/>
          <w:color w:val="000000"/>
          <w:sz w:val="21"/>
          <w:szCs w:val="21"/>
        </w:rPr>
        <w:t>吸气时间：0.2—5s，吸呼比I/E：4:1～1:10</w:t>
      </w:r>
    </w:p>
    <w:p w14:paraId="05BD7866">
      <w:pPr>
        <w:pStyle w:val="12"/>
        <w:keepNext w:val="0"/>
        <w:keepLines w:val="0"/>
        <w:pageBreakBefore w:val="0"/>
        <w:numPr>
          <w:ilvl w:val="0"/>
          <w:numId w:val="0"/>
        </w:numPr>
        <w:kinsoku/>
        <w:wordWrap/>
        <w:overflowPunct/>
        <w:topLinePunct w:val="0"/>
        <w:autoSpaceDE/>
        <w:autoSpaceDN/>
        <w:bidi w:val="0"/>
        <w:adjustRightInd/>
        <w:snapToGrid w:val="0"/>
        <w:spacing w:beforeAutospacing="0" w:afterAutospacing="0" w:line="360" w:lineRule="auto"/>
        <w:ind w:left="0" w:leftChars="0" w:right="0" w:righ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15.7</w:t>
      </w:r>
      <w:r>
        <w:rPr>
          <w:rFonts w:hint="eastAsia" w:ascii="宋体" w:hAnsi="宋体" w:eastAsia="宋体" w:cs="宋体"/>
          <w:color w:val="000000"/>
          <w:sz w:val="21"/>
          <w:szCs w:val="21"/>
        </w:rPr>
        <w:t>吸入氧浓度：21%—100%</w:t>
      </w:r>
    </w:p>
    <w:p w14:paraId="2EB337D3">
      <w:pPr>
        <w:pStyle w:val="12"/>
        <w:keepNext w:val="0"/>
        <w:keepLines w:val="0"/>
        <w:pageBreakBefore w:val="0"/>
        <w:numPr>
          <w:ilvl w:val="0"/>
          <w:numId w:val="0"/>
        </w:numPr>
        <w:kinsoku/>
        <w:wordWrap/>
        <w:overflowPunct/>
        <w:topLinePunct w:val="0"/>
        <w:autoSpaceDE/>
        <w:autoSpaceDN/>
        <w:bidi w:val="0"/>
        <w:adjustRightInd/>
        <w:snapToGrid w:val="0"/>
        <w:spacing w:beforeAutospacing="0" w:afterAutospacing="0" w:line="360" w:lineRule="auto"/>
        <w:ind w:left="0" w:leftChars="0" w:right="0" w:righ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15.8</w:t>
      </w:r>
      <w:r>
        <w:rPr>
          <w:rFonts w:hint="eastAsia" w:ascii="宋体" w:hAnsi="宋体" w:eastAsia="宋体" w:cs="宋体"/>
          <w:color w:val="000000"/>
          <w:sz w:val="21"/>
          <w:szCs w:val="21"/>
        </w:rPr>
        <w:t>压力上升时间：1-7档可调</w:t>
      </w:r>
    </w:p>
    <w:p w14:paraId="1C2F6D49">
      <w:pPr>
        <w:pStyle w:val="12"/>
        <w:keepNext w:val="0"/>
        <w:keepLines w:val="0"/>
        <w:pageBreakBefore w:val="0"/>
        <w:numPr>
          <w:ilvl w:val="0"/>
          <w:numId w:val="0"/>
        </w:numPr>
        <w:kinsoku/>
        <w:wordWrap/>
        <w:overflowPunct/>
        <w:topLinePunct w:val="0"/>
        <w:autoSpaceDE/>
        <w:autoSpaceDN/>
        <w:bidi w:val="0"/>
        <w:adjustRightInd/>
        <w:snapToGrid w:val="0"/>
        <w:spacing w:beforeAutospacing="0" w:afterAutospacing="0" w:line="360" w:lineRule="auto"/>
        <w:ind w:left="0" w:leftChars="0" w:right="0" w:righ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15.9</w:t>
      </w:r>
      <w:r>
        <w:rPr>
          <w:rFonts w:hint="eastAsia" w:ascii="宋体" w:hAnsi="宋体" w:eastAsia="宋体" w:cs="宋体"/>
          <w:color w:val="000000"/>
          <w:sz w:val="21"/>
          <w:szCs w:val="21"/>
        </w:rPr>
        <w:t>压力释放：OFF，0-3档可调</w:t>
      </w:r>
    </w:p>
    <w:p w14:paraId="302FEA2B">
      <w:pPr>
        <w:pStyle w:val="12"/>
        <w:keepNext w:val="0"/>
        <w:keepLines w:val="0"/>
        <w:pageBreakBefore w:val="0"/>
        <w:numPr>
          <w:ilvl w:val="0"/>
          <w:numId w:val="0"/>
        </w:numPr>
        <w:kinsoku/>
        <w:wordWrap/>
        <w:overflowPunct/>
        <w:topLinePunct w:val="0"/>
        <w:autoSpaceDE/>
        <w:autoSpaceDN/>
        <w:bidi w:val="0"/>
        <w:adjustRightInd/>
        <w:snapToGrid w:val="0"/>
        <w:spacing w:beforeAutospacing="0" w:afterAutospacing="0" w:line="360" w:lineRule="auto"/>
        <w:ind w:left="0" w:leftChars="0" w:right="0" w:right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 xml:space="preserve">15.10 </w:t>
      </w:r>
      <w:r>
        <w:rPr>
          <w:rFonts w:hint="eastAsia" w:ascii="宋体" w:hAnsi="宋体" w:eastAsia="宋体" w:cs="宋体"/>
          <w:color w:val="000000"/>
          <w:sz w:val="21"/>
          <w:szCs w:val="21"/>
        </w:rPr>
        <w:t>延时升压时间：OFF，1-60min</w:t>
      </w:r>
    </w:p>
    <w:p w14:paraId="1810B8F2">
      <w:pPr>
        <w:pStyle w:val="12"/>
        <w:keepNext w:val="0"/>
        <w:keepLines w:val="0"/>
        <w:pageBreakBefore w:val="0"/>
        <w:numPr>
          <w:ilvl w:val="0"/>
          <w:numId w:val="0"/>
        </w:numPr>
        <w:kinsoku/>
        <w:wordWrap/>
        <w:overflowPunct/>
        <w:topLinePunct w:val="0"/>
        <w:autoSpaceDE/>
        <w:autoSpaceDN/>
        <w:bidi w:val="0"/>
        <w:adjustRightInd/>
        <w:snapToGrid w:val="0"/>
        <w:spacing w:beforeAutospacing="0" w:afterAutospacing="0" w:line="360" w:lineRule="auto"/>
        <w:ind w:left="0" w:leftChars="0" w:right="0" w:rightChars="0"/>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rPr>
        <w:t>16.监测参数：气道峰压、平均压、呼气末正压等参数监测</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潮气量、分钟通气量、病人端/总的分钟泄漏量等参数监测</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呼吸频率、病人触发百分比、吸气百分比等参数监测</w:t>
      </w:r>
    </w:p>
    <w:p w14:paraId="504386E4">
      <w:pPr>
        <w:pStyle w:val="8"/>
        <w:keepNext w:val="0"/>
        <w:keepLines w:val="0"/>
        <w:pageBreakBefore w:val="0"/>
        <w:widowControl/>
        <w:numPr>
          <w:ilvl w:val="0"/>
          <w:numId w:val="0"/>
        </w:numPr>
        <w:kinsoku/>
        <w:wordWrap/>
        <w:overflowPunct/>
        <w:topLinePunct w:val="0"/>
        <w:autoSpaceDE/>
        <w:autoSpaceDN/>
        <w:bidi w:val="0"/>
        <w:adjustRightInd/>
        <w:spacing w:beforeAutospacing="0" w:after="0" w:afterAutospacing="0" w:line="360" w:lineRule="auto"/>
        <w:ind w:right="0" w:righ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w:t>
      </w:r>
      <w:r>
        <w:rPr>
          <w:rFonts w:hint="eastAsia" w:ascii="宋体" w:hAnsi="宋体" w:eastAsia="宋体" w:cs="宋体"/>
          <w:sz w:val="21"/>
          <w:szCs w:val="21"/>
        </w:rPr>
        <w:t>具有分级报警和声光报警。</w:t>
      </w:r>
    </w:p>
    <w:p w14:paraId="035ADAD2">
      <w:pPr>
        <w:pStyle w:val="8"/>
        <w:keepNext w:val="0"/>
        <w:keepLines w:val="0"/>
        <w:pageBreakBefore w:val="0"/>
        <w:widowControl/>
        <w:numPr>
          <w:ilvl w:val="0"/>
          <w:numId w:val="0"/>
        </w:numPr>
        <w:kinsoku/>
        <w:wordWrap/>
        <w:overflowPunct/>
        <w:topLinePunct w:val="0"/>
        <w:autoSpaceDE/>
        <w:autoSpaceDN/>
        <w:bidi w:val="0"/>
        <w:adjustRightInd/>
        <w:spacing w:beforeAutospacing="0" w:after="0" w:afterAutospacing="0" w:line="360" w:lineRule="auto"/>
        <w:ind w:right="0" w:rightChars="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18.</w:t>
      </w:r>
      <w:r>
        <w:rPr>
          <w:rFonts w:hint="eastAsia" w:ascii="宋体" w:hAnsi="宋体" w:eastAsia="宋体" w:cs="宋体"/>
          <w:color w:val="000000"/>
          <w:kern w:val="0"/>
          <w:sz w:val="21"/>
          <w:szCs w:val="21"/>
        </w:rPr>
        <w:t>报警参数：气道高压、气道低压、呼气末压力过高/过低、总计呼吸频率过高/过低、分钟通气量过高/过低。</w:t>
      </w:r>
    </w:p>
    <w:p w14:paraId="60DFB028">
      <w:pPr>
        <w:keepNext w:val="0"/>
        <w:keepLines w:val="0"/>
        <w:pageBreakBefore w:val="0"/>
        <w:kinsoku/>
        <w:wordWrap/>
        <w:overflowPunct/>
        <w:topLinePunct w:val="0"/>
        <w:bidi w:val="0"/>
        <w:spacing w:beforeAutospacing="0" w:afterAutospacing="0" w:line="360" w:lineRule="auto"/>
        <w:textAlignment w:val="auto"/>
        <w:rPr>
          <w:rFonts w:hint="eastAsia" w:ascii="宋体" w:hAnsi="宋体" w:eastAsia="宋体" w:cs="宋体"/>
          <w:b/>
          <w:sz w:val="21"/>
          <w:szCs w:val="21"/>
        </w:rPr>
      </w:pPr>
      <w:r>
        <w:rPr>
          <w:rFonts w:hint="eastAsia" w:ascii="宋体" w:hAnsi="宋体" w:eastAsia="宋体" w:cs="宋体"/>
          <w:b/>
          <w:bCs/>
          <w:color w:val="000000"/>
          <w:sz w:val="21"/>
          <w:szCs w:val="21"/>
          <w:lang w:eastAsia="zh-CN"/>
        </w:rPr>
        <w:t>（二）</w:t>
      </w:r>
      <w:r>
        <w:rPr>
          <w:rFonts w:hint="eastAsia" w:ascii="宋体" w:hAnsi="宋体" w:eastAsia="宋体" w:cs="宋体"/>
          <w:color w:val="000000"/>
          <w:sz w:val="21"/>
          <w:szCs w:val="21"/>
        </w:rPr>
        <w:t xml:space="preserve"> </w:t>
      </w:r>
      <w:r>
        <w:rPr>
          <w:rFonts w:hint="eastAsia" w:ascii="宋体" w:hAnsi="宋体" w:eastAsia="宋体" w:cs="宋体"/>
          <w:b/>
          <w:sz w:val="21"/>
          <w:szCs w:val="21"/>
        </w:rPr>
        <w:t>除颤仪招标技术参数</w:t>
      </w:r>
    </w:p>
    <w:p w14:paraId="2A41ACE5">
      <w:pPr>
        <w:autoSpaceDE w:val="0"/>
        <w:spacing w:line="360" w:lineRule="auto"/>
        <w:ind w:firstLine="156" w:firstLineChars="74"/>
        <w:rPr>
          <w:rFonts w:hint="eastAsia" w:ascii="宋体" w:hAnsi="宋体" w:eastAsia="宋体" w:cs="宋体"/>
          <w:b/>
          <w:sz w:val="21"/>
          <w:szCs w:val="21"/>
        </w:rPr>
      </w:pPr>
      <w:r>
        <w:rPr>
          <w:rFonts w:hint="eastAsia" w:ascii="宋体" w:hAnsi="宋体" w:eastAsia="宋体" w:cs="宋体"/>
          <w:b/>
          <w:sz w:val="21"/>
          <w:szCs w:val="21"/>
        </w:rPr>
        <w:t>1.物理规格/性能</w:t>
      </w:r>
    </w:p>
    <w:p w14:paraId="18903383">
      <w:pPr>
        <w:autoSpaceDE w:val="0"/>
        <w:spacing w:line="360" w:lineRule="auto"/>
        <w:ind w:firstLine="155" w:firstLineChars="74"/>
        <w:rPr>
          <w:rFonts w:hint="eastAsia" w:ascii="宋体" w:hAnsi="宋体" w:eastAsia="宋体" w:cs="宋体"/>
          <w:sz w:val="21"/>
          <w:szCs w:val="21"/>
        </w:rPr>
      </w:pPr>
      <w:r>
        <w:rPr>
          <w:rFonts w:hint="eastAsia" w:ascii="宋体" w:hAnsi="宋体" w:eastAsia="宋体" w:cs="宋体"/>
          <w:sz w:val="21"/>
          <w:szCs w:val="21"/>
        </w:rPr>
        <w:t>1.1设备具备便携把手</w:t>
      </w:r>
    </w:p>
    <w:p w14:paraId="5042DB7B">
      <w:pPr>
        <w:autoSpaceDE w:val="0"/>
        <w:spacing w:line="360" w:lineRule="auto"/>
        <w:ind w:firstLine="155" w:firstLineChars="74"/>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color w:val="000000"/>
          <w:sz w:val="21"/>
          <w:szCs w:val="21"/>
          <w:lang w:eastAsia="zh-CN"/>
        </w:rPr>
        <w:t>★</w:t>
      </w:r>
      <w:r>
        <w:rPr>
          <w:rFonts w:hint="eastAsia" w:ascii="宋体" w:hAnsi="宋体" w:eastAsia="宋体" w:cs="宋体"/>
          <w:sz w:val="21"/>
          <w:szCs w:val="21"/>
        </w:rPr>
        <w:t>抗冲击/跌落性能：机器六面均可承受≥1.5 m跌落冲击</w:t>
      </w:r>
    </w:p>
    <w:p w14:paraId="11543CF1">
      <w:pPr>
        <w:spacing w:line="360" w:lineRule="auto"/>
        <w:ind w:firstLine="105" w:firstLineChars="5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1.3防尘防水级别：防尘防水级别≥IP55</w:t>
      </w:r>
    </w:p>
    <w:p w14:paraId="2ADD178D">
      <w:pPr>
        <w:autoSpaceDE w:val="0"/>
        <w:spacing w:line="360" w:lineRule="auto"/>
        <w:ind w:firstLine="155" w:firstLineChars="74"/>
        <w:rPr>
          <w:rFonts w:hint="eastAsia" w:ascii="宋体" w:hAnsi="宋体" w:eastAsia="宋体" w:cs="宋体"/>
          <w:sz w:val="21"/>
          <w:szCs w:val="21"/>
        </w:rPr>
      </w:pPr>
      <w:r>
        <w:rPr>
          <w:rFonts w:hint="eastAsia" w:ascii="宋体" w:hAnsi="宋体" w:eastAsia="宋体" w:cs="宋体"/>
          <w:sz w:val="21"/>
          <w:szCs w:val="21"/>
        </w:rPr>
        <w:t>1.4工作温度范围满足-20℃～50℃</w:t>
      </w:r>
    </w:p>
    <w:p w14:paraId="76FCB25D">
      <w:pPr>
        <w:autoSpaceDE w:val="0"/>
        <w:spacing w:line="360" w:lineRule="auto"/>
        <w:ind w:firstLine="155" w:firstLineChars="74"/>
        <w:rPr>
          <w:rFonts w:hint="eastAsia" w:ascii="宋体" w:hAnsi="宋体" w:eastAsia="宋体" w:cs="宋体"/>
          <w:sz w:val="21"/>
          <w:szCs w:val="21"/>
        </w:rPr>
      </w:pPr>
      <w:r>
        <w:rPr>
          <w:rFonts w:hint="eastAsia" w:ascii="宋体" w:hAnsi="宋体" w:eastAsia="宋体" w:cs="宋体"/>
          <w:sz w:val="21"/>
          <w:szCs w:val="21"/>
        </w:rPr>
        <w:t>1.5工作湿度范围：0%～95%非冷凝</w:t>
      </w:r>
    </w:p>
    <w:p w14:paraId="2E80D70A">
      <w:pPr>
        <w:autoSpaceDE w:val="0"/>
        <w:spacing w:line="360" w:lineRule="auto"/>
        <w:ind w:firstLine="155" w:firstLineChars="74"/>
        <w:rPr>
          <w:rFonts w:hint="eastAsia" w:ascii="宋体" w:hAnsi="宋体" w:eastAsia="宋体" w:cs="宋体"/>
          <w:sz w:val="21"/>
          <w:szCs w:val="21"/>
        </w:rPr>
      </w:pPr>
      <w:r>
        <w:rPr>
          <w:rFonts w:hint="eastAsia" w:ascii="宋体" w:hAnsi="宋体" w:eastAsia="宋体" w:cs="宋体"/>
          <w:sz w:val="21"/>
          <w:szCs w:val="21"/>
        </w:rPr>
        <w:t>1.6工作大气压力范围：570hPa～1062hPa</w:t>
      </w:r>
    </w:p>
    <w:p w14:paraId="420C692F">
      <w:pPr>
        <w:autoSpaceDE w:val="0"/>
        <w:spacing w:line="360" w:lineRule="auto"/>
        <w:ind w:firstLine="155" w:firstLineChars="74"/>
        <w:rPr>
          <w:rFonts w:hint="eastAsia" w:ascii="宋体" w:hAnsi="宋体" w:eastAsia="宋体" w:cs="宋体"/>
          <w:sz w:val="21"/>
          <w:szCs w:val="21"/>
        </w:rPr>
      </w:pPr>
      <w:r>
        <w:rPr>
          <w:rFonts w:hint="eastAsia" w:ascii="宋体" w:hAnsi="宋体" w:eastAsia="宋体" w:cs="宋体"/>
          <w:sz w:val="21"/>
          <w:szCs w:val="21"/>
        </w:rPr>
        <w:t>1.7运输、储存温度：-30℃～70℃</w:t>
      </w:r>
    </w:p>
    <w:p w14:paraId="776B4A1F">
      <w:pPr>
        <w:autoSpaceDE w:val="0"/>
        <w:spacing w:line="360" w:lineRule="auto"/>
        <w:ind w:firstLine="155" w:firstLineChars="74"/>
        <w:rPr>
          <w:rFonts w:hint="eastAsia" w:ascii="宋体" w:hAnsi="宋体" w:eastAsia="宋体" w:cs="宋体"/>
          <w:sz w:val="21"/>
          <w:szCs w:val="21"/>
        </w:rPr>
      </w:pPr>
      <w:r>
        <w:rPr>
          <w:rFonts w:hint="eastAsia" w:ascii="宋体" w:hAnsi="宋体" w:eastAsia="宋体" w:cs="宋体"/>
          <w:sz w:val="21"/>
          <w:szCs w:val="21"/>
        </w:rPr>
        <w:t>1.8</w:t>
      </w:r>
      <w:r>
        <w:rPr>
          <w:rFonts w:hint="eastAsia" w:ascii="宋体" w:hAnsi="宋体" w:eastAsia="宋体" w:cs="宋体"/>
          <w:color w:val="000000"/>
          <w:sz w:val="21"/>
          <w:szCs w:val="21"/>
          <w:lang w:eastAsia="zh-CN"/>
        </w:rPr>
        <w:t>★</w:t>
      </w:r>
      <w:r>
        <w:rPr>
          <w:rFonts w:hint="eastAsia" w:ascii="宋体" w:hAnsi="宋体" w:eastAsia="宋体" w:cs="宋体"/>
          <w:sz w:val="21"/>
          <w:szCs w:val="21"/>
        </w:rPr>
        <w:t>符合EN1789急救车标准认证</w:t>
      </w:r>
    </w:p>
    <w:p w14:paraId="042E7A24">
      <w:pPr>
        <w:pStyle w:val="12"/>
        <w:spacing w:line="50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1.9主机使用期限≥10年</w:t>
      </w:r>
    </w:p>
    <w:p w14:paraId="0C384597">
      <w:pPr>
        <w:autoSpaceDE w:val="0"/>
        <w:spacing w:line="360" w:lineRule="auto"/>
        <w:ind w:firstLine="156" w:firstLineChars="74"/>
        <w:rPr>
          <w:rFonts w:hint="eastAsia" w:ascii="宋体" w:hAnsi="宋体" w:eastAsia="宋体" w:cs="宋体"/>
          <w:sz w:val="21"/>
          <w:szCs w:val="21"/>
        </w:rPr>
      </w:pPr>
      <w:r>
        <w:rPr>
          <w:rFonts w:hint="eastAsia" w:ascii="宋体" w:hAnsi="宋体" w:eastAsia="宋体" w:cs="宋体"/>
          <w:b/>
          <w:sz w:val="21"/>
          <w:szCs w:val="21"/>
        </w:rPr>
        <w:t>2.除颤性能：</w:t>
      </w:r>
      <w:r>
        <w:rPr>
          <w:rFonts w:hint="eastAsia" w:ascii="宋体" w:hAnsi="宋体" w:eastAsia="宋体" w:cs="宋体"/>
          <w:color w:val="auto"/>
          <w:kern w:val="0"/>
          <w:sz w:val="21"/>
          <w:szCs w:val="21"/>
          <w:lang w:val="en-US" w:eastAsia="zh-CN" w:bidi="ar-SA"/>
        </w:rPr>
        <w:t>具有</w:t>
      </w:r>
      <w:r>
        <w:rPr>
          <w:rFonts w:hint="eastAsia" w:ascii="宋体" w:hAnsi="宋体" w:eastAsia="宋体" w:cs="宋体"/>
          <w:sz w:val="21"/>
          <w:szCs w:val="21"/>
        </w:rPr>
        <w:t>双相波技术，双相指数截断（BTE）波形，波形参数可根据病人阻抗进行自动补偿，输出能量：成人最大能量可支持360J，病人阻抗范围：20～300Ω</w:t>
      </w:r>
    </w:p>
    <w:p w14:paraId="5FC28B5B">
      <w:pPr>
        <w:autoSpaceDE w:val="0"/>
        <w:spacing w:line="360" w:lineRule="auto"/>
        <w:ind w:firstLine="156" w:firstLineChars="74"/>
        <w:rPr>
          <w:rFonts w:hint="eastAsia" w:ascii="宋体" w:hAnsi="宋体" w:eastAsia="宋体" w:cs="宋体"/>
          <w:b/>
          <w:sz w:val="21"/>
          <w:szCs w:val="21"/>
        </w:rPr>
      </w:pPr>
      <w:r>
        <w:rPr>
          <w:rFonts w:hint="eastAsia" w:ascii="宋体" w:hAnsi="宋体" w:eastAsia="宋体" w:cs="宋体"/>
          <w:b/>
          <w:sz w:val="21"/>
          <w:szCs w:val="21"/>
        </w:rPr>
        <w:t>3.电池</w:t>
      </w:r>
    </w:p>
    <w:p w14:paraId="36EBF068">
      <w:pPr>
        <w:autoSpaceDE w:val="0"/>
        <w:spacing w:line="360" w:lineRule="auto"/>
        <w:ind w:firstLine="155" w:firstLineChars="74"/>
        <w:rPr>
          <w:rFonts w:hint="eastAsia" w:ascii="宋体" w:hAnsi="宋体" w:eastAsia="宋体" w:cs="宋体"/>
          <w:sz w:val="21"/>
          <w:szCs w:val="21"/>
        </w:rPr>
      </w:pPr>
      <w:r>
        <w:rPr>
          <w:rFonts w:hint="eastAsia" w:ascii="宋体" w:hAnsi="宋体" w:eastAsia="宋体" w:cs="宋体"/>
          <w:sz w:val="21"/>
          <w:szCs w:val="21"/>
        </w:rPr>
        <w:t>3.1在室温温度环境下，电池待机寿命不少于5年</w:t>
      </w:r>
    </w:p>
    <w:p w14:paraId="33B9A67B">
      <w:pPr>
        <w:autoSpaceDE w:val="0"/>
        <w:spacing w:line="360" w:lineRule="auto"/>
        <w:ind w:firstLine="155" w:firstLineChars="74"/>
        <w:rPr>
          <w:rFonts w:hint="eastAsia" w:ascii="宋体" w:hAnsi="宋体" w:eastAsia="宋体" w:cs="宋体"/>
          <w:sz w:val="21"/>
          <w:szCs w:val="21"/>
        </w:rPr>
      </w:pPr>
      <w:r>
        <w:rPr>
          <w:rFonts w:hint="eastAsia" w:ascii="宋体" w:hAnsi="宋体" w:eastAsia="宋体" w:cs="宋体"/>
          <w:sz w:val="21"/>
          <w:szCs w:val="21"/>
        </w:rPr>
        <w:t>3.2</w:t>
      </w:r>
      <w:r>
        <w:rPr>
          <w:rFonts w:hint="eastAsia" w:ascii="宋体" w:hAnsi="宋体" w:eastAsia="宋体" w:cs="宋体"/>
          <w:color w:val="000000"/>
          <w:sz w:val="21"/>
          <w:szCs w:val="21"/>
          <w:lang w:eastAsia="zh-CN"/>
        </w:rPr>
        <w:t>★</w:t>
      </w:r>
      <w:r>
        <w:rPr>
          <w:rFonts w:hint="eastAsia" w:ascii="宋体" w:hAnsi="宋体" w:eastAsia="宋体" w:cs="宋体"/>
          <w:sz w:val="21"/>
          <w:szCs w:val="21"/>
        </w:rPr>
        <w:t>在适合条件下，至少可支持320次200J除颤治疗或210次360J除颤治疗</w:t>
      </w:r>
    </w:p>
    <w:p w14:paraId="00D971D4">
      <w:pPr>
        <w:autoSpaceDE w:val="0"/>
        <w:spacing w:line="360" w:lineRule="auto"/>
        <w:ind w:firstLine="155" w:firstLineChars="74"/>
        <w:rPr>
          <w:rFonts w:hint="eastAsia" w:ascii="宋体" w:hAnsi="宋体" w:eastAsia="宋体" w:cs="宋体"/>
          <w:sz w:val="21"/>
          <w:szCs w:val="21"/>
        </w:rPr>
      </w:pPr>
      <w:r>
        <w:rPr>
          <w:rFonts w:hint="eastAsia" w:ascii="宋体" w:hAnsi="宋体" w:eastAsia="宋体" w:cs="宋体"/>
          <w:sz w:val="21"/>
          <w:szCs w:val="21"/>
        </w:rPr>
        <w:t>3.3低电量报警后，至少还可持续30分钟工作时间和至少10次200J除颤充放电或至少6次360J除颤放电</w:t>
      </w:r>
    </w:p>
    <w:p w14:paraId="76D4169C">
      <w:pPr>
        <w:autoSpaceDE w:val="0"/>
        <w:spacing w:line="360" w:lineRule="auto"/>
        <w:ind w:firstLine="156" w:firstLineChars="74"/>
        <w:rPr>
          <w:rFonts w:hint="eastAsia" w:ascii="宋体" w:hAnsi="宋体" w:eastAsia="宋体" w:cs="宋体"/>
          <w:b/>
          <w:sz w:val="21"/>
          <w:szCs w:val="21"/>
        </w:rPr>
      </w:pPr>
      <w:r>
        <w:rPr>
          <w:rFonts w:hint="eastAsia" w:ascii="宋体" w:hAnsi="宋体" w:eastAsia="宋体" w:cs="宋体"/>
          <w:b/>
          <w:sz w:val="21"/>
          <w:szCs w:val="21"/>
        </w:rPr>
        <w:t>4.电极片</w:t>
      </w:r>
    </w:p>
    <w:p w14:paraId="055EF05F">
      <w:pPr>
        <w:autoSpaceDE w:val="0"/>
        <w:spacing w:line="360" w:lineRule="auto"/>
        <w:ind w:firstLine="155" w:firstLineChars="74"/>
        <w:rPr>
          <w:rFonts w:hint="eastAsia" w:ascii="宋体" w:hAnsi="宋体" w:eastAsia="宋体" w:cs="宋体"/>
          <w:sz w:val="21"/>
          <w:szCs w:val="21"/>
        </w:rPr>
      </w:pPr>
      <w:r>
        <w:rPr>
          <w:rFonts w:hint="eastAsia" w:ascii="宋体" w:hAnsi="宋体" w:eastAsia="宋体" w:cs="宋体"/>
          <w:sz w:val="21"/>
          <w:szCs w:val="21"/>
        </w:rPr>
        <w:t>4.1</w:t>
      </w:r>
      <w:r>
        <w:rPr>
          <w:rFonts w:hint="eastAsia" w:ascii="宋体" w:hAnsi="宋体" w:eastAsia="宋体" w:cs="宋体"/>
          <w:color w:val="000000"/>
          <w:sz w:val="21"/>
          <w:szCs w:val="21"/>
          <w:lang w:eastAsia="zh-CN"/>
        </w:rPr>
        <w:t>★</w:t>
      </w:r>
      <w:r>
        <w:rPr>
          <w:rFonts w:hint="eastAsia" w:ascii="宋体" w:hAnsi="宋体" w:eastAsia="宋体" w:cs="宋体"/>
          <w:sz w:val="21"/>
          <w:szCs w:val="21"/>
        </w:rPr>
        <w:t>自动识别成人、小儿电极片，根据电极片类型自动选择对应的除颤能量</w:t>
      </w:r>
    </w:p>
    <w:p w14:paraId="3A8439C4">
      <w:pPr>
        <w:autoSpaceDE w:val="0"/>
        <w:spacing w:line="360" w:lineRule="auto"/>
        <w:ind w:firstLine="155" w:firstLineChars="74"/>
        <w:rPr>
          <w:rFonts w:hint="eastAsia" w:ascii="宋体" w:hAnsi="宋体" w:eastAsia="宋体" w:cs="宋体"/>
          <w:sz w:val="21"/>
          <w:szCs w:val="21"/>
          <w:lang w:eastAsia="zh-CN"/>
        </w:rPr>
      </w:pPr>
      <w:r>
        <w:rPr>
          <w:rFonts w:hint="eastAsia" w:ascii="宋体" w:hAnsi="宋体" w:eastAsia="宋体" w:cs="宋体"/>
          <w:sz w:val="21"/>
          <w:szCs w:val="21"/>
        </w:rPr>
        <w:t>4.2具有电极片有效期自检功能和电极片过期提示</w:t>
      </w:r>
      <w:r>
        <w:rPr>
          <w:rFonts w:hint="eastAsia" w:ascii="宋体" w:hAnsi="宋体" w:eastAsia="宋体" w:cs="宋体"/>
          <w:sz w:val="21"/>
          <w:szCs w:val="21"/>
          <w:lang w:eastAsia="zh-CN"/>
        </w:rPr>
        <w:t>；</w:t>
      </w:r>
      <w:r>
        <w:rPr>
          <w:rFonts w:hint="eastAsia" w:ascii="宋体" w:hAnsi="宋体" w:eastAsia="宋体" w:cs="宋体"/>
          <w:color w:val="000000"/>
          <w:sz w:val="21"/>
          <w:szCs w:val="21"/>
        </w:rPr>
        <w:t>电极片有效期：≥60个月</w:t>
      </w:r>
    </w:p>
    <w:p w14:paraId="60164245">
      <w:pPr>
        <w:autoSpaceDE w:val="0"/>
        <w:spacing w:line="360" w:lineRule="auto"/>
        <w:ind w:firstLine="155" w:firstLineChars="74"/>
        <w:rPr>
          <w:rFonts w:hint="eastAsia" w:ascii="宋体" w:hAnsi="宋体" w:eastAsia="宋体" w:cs="宋体"/>
          <w:sz w:val="21"/>
          <w:szCs w:val="21"/>
        </w:rPr>
      </w:pPr>
      <w:r>
        <w:rPr>
          <w:rFonts w:hint="eastAsia" w:ascii="宋体" w:hAnsi="宋体" w:eastAsia="宋体" w:cs="宋体"/>
          <w:sz w:val="21"/>
          <w:szCs w:val="21"/>
        </w:rPr>
        <w:t>4.3提供智能语音播报，智能提示急救人员除去病人的衣物、粘贴电极片</w:t>
      </w:r>
    </w:p>
    <w:p w14:paraId="7CA621B0">
      <w:pPr>
        <w:autoSpaceDE w:val="0"/>
        <w:spacing w:line="360" w:lineRule="auto"/>
        <w:ind w:firstLine="156" w:firstLineChars="74"/>
        <w:rPr>
          <w:rFonts w:hint="eastAsia" w:ascii="宋体" w:hAnsi="宋体" w:eastAsia="宋体" w:cs="宋体"/>
          <w:b/>
          <w:sz w:val="21"/>
          <w:szCs w:val="21"/>
          <w:lang w:eastAsia="zh-CN"/>
        </w:rPr>
      </w:pPr>
      <w:r>
        <w:rPr>
          <w:rFonts w:hint="eastAsia" w:ascii="宋体" w:hAnsi="宋体" w:eastAsia="宋体" w:cs="宋体"/>
          <w:b/>
          <w:sz w:val="21"/>
          <w:szCs w:val="21"/>
        </w:rPr>
        <w:t>5.操作</w:t>
      </w:r>
      <w:r>
        <w:rPr>
          <w:rFonts w:hint="eastAsia" w:ascii="宋体" w:hAnsi="宋体" w:eastAsia="宋体" w:cs="宋体"/>
          <w:b/>
          <w:sz w:val="21"/>
          <w:szCs w:val="21"/>
          <w:lang w:eastAsia="zh-CN"/>
        </w:rPr>
        <w:t>：</w:t>
      </w:r>
      <w:r>
        <w:rPr>
          <w:rFonts w:hint="eastAsia" w:ascii="宋体" w:hAnsi="宋体" w:eastAsia="宋体" w:cs="宋体"/>
          <w:sz w:val="21"/>
          <w:szCs w:val="21"/>
        </w:rPr>
        <w:t>可一键快速切换中文、英文或自定义多种语言</w:t>
      </w:r>
      <w:r>
        <w:rPr>
          <w:rFonts w:hint="eastAsia" w:ascii="宋体" w:hAnsi="宋体" w:eastAsia="宋体" w:cs="宋体"/>
          <w:sz w:val="21"/>
          <w:szCs w:val="21"/>
          <w:lang w:eastAsia="zh-CN"/>
        </w:rPr>
        <w:t>；</w:t>
      </w:r>
      <w:r>
        <w:rPr>
          <w:rFonts w:hint="eastAsia" w:ascii="宋体" w:hAnsi="宋体" w:eastAsia="宋体" w:cs="宋体"/>
          <w:sz w:val="21"/>
          <w:szCs w:val="21"/>
        </w:rPr>
        <w:t>支持成人/小儿患者类型快速一键切换，可根据病人类型自动切换提示信息、除颤能量和CPR按压模式</w:t>
      </w:r>
      <w:r>
        <w:rPr>
          <w:rFonts w:hint="eastAsia" w:ascii="宋体" w:hAnsi="宋体" w:eastAsia="宋体" w:cs="宋体"/>
          <w:sz w:val="21"/>
          <w:szCs w:val="21"/>
          <w:lang w:eastAsia="zh-CN"/>
        </w:rPr>
        <w:t>；</w:t>
      </w:r>
      <w:r>
        <w:rPr>
          <w:rFonts w:hint="eastAsia" w:ascii="宋体" w:hAnsi="宋体" w:eastAsia="宋体" w:cs="宋体"/>
          <w:sz w:val="21"/>
          <w:szCs w:val="21"/>
        </w:rPr>
        <w:t>CPR按压模式支持配置30:2，15:2和仅按压模式</w:t>
      </w:r>
    </w:p>
    <w:p w14:paraId="7D3B6378">
      <w:pPr>
        <w:autoSpaceDE w:val="0"/>
        <w:spacing w:line="360" w:lineRule="auto"/>
        <w:ind w:firstLine="156" w:firstLineChars="74"/>
        <w:rPr>
          <w:rFonts w:hint="eastAsia" w:ascii="宋体" w:hAnsi="宋体" w:eastAsia="宋体" w:cs="宋体"/>
          <w:b/>
          <w:sz w:val="21"/>
          <w:szCs w:val="21"/>
        </w:rPr>
      </w:pPr>
      <w:r>
        <w:rPr>
          <w:rFonts w:hint="eastAsia" w:ascii="宋体" w:hAnsi="宋体" w:eastAsia="宋体" w:cs="宋体"/>
          <w:b/>
          <w:sz w:val="21"/>
          <w:szCs w:val="21"/>
        </w:rPr>
        <w:t>6.数据传输和存储</w:t>
      </w:r>
    </w:p>
    <w:p w14:paraId="432976C1">
      <w:pPr>
        <w:autoSpaceDE w:val="0"/>
        <w:spacing w:line="360" w:lineRule="auto"/>
        <w:ind w:firstLine="155" w:firstLineChars="74"/>
        <w:rPr>
          <w:rFonts w:hint="eastAsia" w:ascii="宋体" w:hAnsi="宋体" w:eastAsia="宋体" w:cs="宋体"/>
          <w:sz w:val="21"/>
          <w:szCs w:val="21"/>
          <w:lang w:eastAsia="zh-CN"/>
        </w:rPr>
      </w:pPr>
      <w:r>
        <w:rPr>
          <w:rFonts w:hint="eastAsia" w:ascii="宋体" w:hAnsi="宋体" w:eastAsia="宋体" w:cs="宋体"/>
          <w:sz w:val="21"/>
          <w:szCs w:val="21"/>
        </w:rPr>
        <w:t xml:space="preserve">6.1数据传输：支持内置WIFI/4G/5G无线数据传输功能，可将数据传输到AED管理平台 </w:t>
      </w:r>
    </w:p>
    <w:p w14:paraId="3953496D">
      <w:pPr>
        <w:autoSpaceDE w:val="0"/>
        <w:spacing w:line="360" w:lineRule="auto"/>
        <w:ind w:firstLine="155" w:firstLineChars="74"/>
        <w:rPr>
          <w:rFonts w:hint="eastAsia" w:ascii="宋体" w:hAnsi="宋体" w:eastAsia="宋体" w:cs="宋体"/>
          <w:color w:val="auto"/>
          <w:sz w:val="21"/>
          <w:szCs w:val="21"/>
        </w:rPr>
      </w:pPr>
      <w:r>
        <w:rPr>
          <w:rFonts w:hint="eastAsia" w:ascii="宋体" w:hAnsi="宋体" w:eastAsia="宋体" w:cs="宋体"/>
          <w:color w:val="auto"/>
          <w:sz w:val="21"/>
          <w:szCs w:val="21"/>
        </w:rPr>
        <w:t>6.2数据管理：存储5h的ECG波形，可存储不少于1500份自检报告，支持</w:t>
      </w:r>
      <w:r>
        <w:rPr>
          <w:rFonts w:hint="eastAsia" w:ascii="宋体" w:hAnsi="宋体" w:eastAsia="宋体" w:cs="宋体"/>
          <w:color w:val="auto"/>
          <w:kern w:val="0"/>
          <w:sz w:val="21"/>
          <w:szCs w:val="21"/>
          <w:lang w:val="en-US" w:eastAsia="zh-CN" w:bidi="ar-SA"/>
        </w:rPr>
        <w:t>不少于</w:t>
      </w:r>
      <w:r>
        <w:rPr>
          <w:rFonts w:hint="eastAsia" w:ascii="宋体" w:hAnsi="宋体" w:eastAsia="宋体" w:cs="宋体"/>
          <w:color w:val="auto"/>
          <w:sz w:val="21"/>
          <w:szCs w:val="21"/>
        </w:rPr>
        <w:t>1000条报警事件；可保存</w:t>
      </w:r>
      <w:r>
        <w:rPr>
          <w:rFonts w:hint="eastAsia" w:ascii="宋体" w:hAnsi="宋体" w:eastAsia="宋体" w:cs="宋体"/>
          <w:color w:val="auto"/>
          <w:kern w:val="0"/>
          <w:sz w:val="21"/>
          <w:szCs w:val="21"/>
          <w:lang w:val="en-US" w:eastAsia="zh-CN" w:bidi="ar-SA"/>
        </w:rPr>
        <w:t>不少于</w:t>
      </w:r>
      <w:r>
        <w:rPr>
          <w:rFonts w:hint="eastAsia" w:ascii="宋体" w:hAnsi="宋体" w:eastAsia="宋体" w:cs="宋体"/>
          <w:color w:val="auto"/>
          <w:sz w:val="21"/>
          <w:szCs w:val="21"/>
        </w:rPr>
        <w:t>1h抢救现场录音</w:t>
      </w:r>
    </w:p>
    <w:p w14:paraId="007B66C0">
      <w:pPr>
        <w:autoSpaceDE w:val="0"/>
        <w:spacing w:line="360" w:lineRule="auto"/>
        <w:ind w:firstLine="156" w:firstLineChars="74"/>
        <w:rPr>
          <w:rFonts w:hint="eastAsia" w:ascii="宋体" w:hAnsi="宋体" w:eastAsia="宋体" w:cs="宋体"/>
          <w:b/>
          <w:sz w:val="21"/>
          <w:szCs w:val="21"/>
          <w:lang w:eastAsia="zh-CN"/>
        </w:rPr>
      </w:pPr>
      <w:r>
        <w:rPr>
          <w:rFonts w:hint="eastAsia" w:ascii="宋体" w:hAnsi="宋体" w:eastAsia="宋体" w:cs="宋体"/>
          <w:b/>
          <w:color w:val="auto"/>
          <w:sz w:val="21"/>
          <w:szCs w:val="21"/>
        </w:rPr>
        <w:t>7.维</w:t>
      </w:r>
      <w:r>
        <w:rPr>
          <w:rFonts w:hint="eastAsia" w:ascii="宋体" w:hAnsi="宋体" w:eastAsia="宋体" w:cs="宋体"/>
          <w:b/>
          <w:sz w:val="21"/>
          <w:szCs w:val="21"/>
        </w:rPr>
        <w:t>护与自检</w:t>
      </w:r>
      <w:r>
        <w:rPr>
          <w:rFonts w:hint="eastAsia" w:ascii="宋体" w:hAnsi="宋体" w:eastAsia="宋体" w:cs="宋体"/>
          <w:b/>
          <w:sz w:val="21"/>
          <w:szCs w:val="21"/>
          <w:lang w:eastAsia="zh-CN"/>
        </w:rPr>
        <w:t>：</w:t>
      </w:r>
      <w:r>
        <w:rPr>
          <w:rFonts w:hint="eastAsia" w:ascii="宋体" w:hAnsi="宋体" w:eastAsia="宋体" w:cs="宋体"/>
          <w:sz w:val="21"/>
          <w:szCs w:val="21"/>
        </w:rPr>
        <w:t>具有用户自检和设备自检功能支持每日、每周、每月、每季度的设备自检</w:t>
      </w:r>
      <w:r>
        <w:rPr>
          <w:rFonts w:hint="eastAsia" w:ascii="宋体" w:hAnsi="宋体" w:eastAsia="宋体" w:cs="宋体"/>
          <w:sz w:val="21"/>
          <w:szCs w:val="21"/>
          <w:lang w:eastAsia="zh-CN"/>
        </w:rPr>
        <w:t>；</w:t>
      </w:r>
    </w:p>
    <w:p w14:paraId="2E073440">
      <w:pPr>
        <w:autoSpaceDE w:val="0"/>
        <w:spacing w:line="360" w:lineRule="auto"/>
        <w:rPr>
          <w:rFonts w:hint="eastAsia" w:ascii="宋体" w:hAnsi="宋体" w:eastAsia="宋体" w:cs="宋体"/>
          <w:sz w:val="21"/>
          <w:szCs w:val="21"/>
        </w:rPr>
      </w:pPr>
      <w:r>
        <w:rPr>
          <w:rFonts w:hint="eastAsia" w:ascii="宋体" w:hAnsi="宋体" w:eastAsia="宋体" w:cs="宋体"/>
          <w:sz w:val="21"/>
          <w:szCs w:val="21"/>
        </w:rPr>
        <w:t>提供设备状态指示灯</w:t>
      </w:r>
    </w:p>
    <w:p w14:paraId="440EFAA7">
      <w:pPr>
        <w:autoSpaceDE w:val="0"/>
        <w:spacing w:line="360" w:lineRule="auto"/>
        <w:ind w:firstLine="156" w:firstLineChars="74"/>
        <w:rPr>
          <w:rFonts w:hint="eastAsia" w:ascii="宋体" w:hAnsi="宋体" w:eastAsia="宋体" w:cs="宋体"/>
          <w:sz w:val="21"/>
          <w:szCs w:val="21"/>
        </w:rPr>
      </w:pPr>
      <w:r>
        <w:rPr>
          <w:rFonts w:hint="eastAsia" w:ascii="宋体" w:hAnsi="宋体" w:eastAsia="宋体" w:cs="宋体"/>
          <w:b/>
          <w:sz w:val="21"/>
          <w:szCs w:val="21"/>
        </w:rPr>
        <w:t>8.机箱要求：</w:t>
      </w:r>
      <w:r>
        <w:rPr>
          <w:rFonts w:hint="eastAsia" w:ascii="宋体" w:hAnsi="宋体" w:eastAsia="宋体" w:cs="宋体"/>
          <w:sz w:val="21"/>
          <w:szCs w:val="21"/>
        </w:rPr>
        <w:t>壁挂式机箱和立地式机柜，可定制外箱颜色和标语。</w:t>
      </w:r>
    </w:p>
    <w:p w14:paraId="6919B4C1">
      <w:pPr>
        <w:jc w:val="left"/>
        <w:rPr>
          <w:rFonts w:hint="eastAsia" w:ascii="宋体" w:hAnsi="宋体" w:eastAsia="宋体" w:cs="宋体"/>
          <w:b/>
          <w:sz w:val="21"/>
          <w:szCs w:val="21"/>
          <w:highlight w:val="yellow"/>
        </w:rPr>
      </w:pPr>
      <w:bookmarkStart w:id="0" w:name="_GoBack"/>
      <w:bookmarkEnd w:id="0"/>
      <w:r>
        <w:rPr>
          <w:rFonts w:hint="eastAsia" w:ascii="宋体" w:hAnsi="宋体" w:eastAsia="宋体" w:cs="宋体"/>
          <w:b/>
          <w:bCs/>
          <w:color w:val="000000"/>
          <w:sz w:val="21"/>
          <w:szCs w:val="21"/>
          <w:lang w:eastAsia="zh-CN"/>
        </w:rPr>
        <w:t>（三）</w:t>
      </w:r>
      <w:r>
        <w:rPr>
          <w:rFonts w:hint="eastAsia" w:ascii="宋体" w:hAnsi="宋体" w:eastAsia="宋体" w:cs="宋体"/>
          <w:b/>
          <w:color w:val="000000"/>
          <w:sz w:val="21"/>
          <w:szCs w:val="21"/>
        </w:rPr>
        <w:t>病人监护仪</w:t>
      </w:r>
      <w:r>
        <w:rPr>
          <w:rFonts w:hint="eastAsia" w:ascii="宋体" w:hAnsi="宋体" w:eastAsia="宋体" w:cs="宋体"/>
          <w:b/>
          <w:bCs/>
          <w:sz w:val="21"/>
          <w:szCs w:val="21"/>
        </w:rPr>
        <w:t>技术</w:t>
      </w:r>
      <w:r>
        <w:rPr>
          <w:rFonts w:hint="eastAsia" w:ascii="宋体" w:hAnsi="宋体" w:eastAsia="宋体" w:cs="宋体"/>
          <w:b/>
          <w:color w:val="000000"/>
          <w:sz w:val="21"/>
          <w:szCs w:val="21"/>
        </w:rPr>
        <w:t>参数</w:t>
      </w:r>
    </w:p>
    <w:p w14:paraId="7B201D5B">
      <w:pPr>
        <w:spacing w:line="360" w:lineRule="auto"/>
        <w:ind w:firstLine="156" w:firstLineChars="74"/>
        <w:rPr>
          <w:rFonts w:hint="eastAsia" w:ascii="宋体" w:hAnsi="宋体" w:eastAsia="宋体" w:cs="宋体"/>
          <w:b/>
          <w:bCs/>
          <w:sz w:val="21"/>
          <w:szCs w:val="21"/>
        </w:rPr>
      </w:pPr>
      <w:r>
        <w:rPr>
          <w:rFonts w:hint="eastAsia" w:ascii="宋体" w:hAnsi="宋体" w:eastAsia="宋体" w:cs="宋体"/>
          <w:b/>
          <w:bCs/>
          <w:sz w:val="21"/>
          <w:szCs w:val="21"/>
        </w:rPr>
        <w:t>1.外观设计</w:t>
      </w:r>
    </w:p>
    <w:p w14:paraId="191E2379">
      <w:pPr>
        <w:spacing w:line="360" w:lineRule="auto"/>
        <w:ind w:firstLine="155" w:firstLineChars="74"/>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lang w:val="en-US" w:eastAsia="zh-CN"/>
        </w:rPr>
        <w:t>便携一体式监护仪, 整机无风扇设计，降低环境噪音干扰</w:t>
      </w:r>
      <w:r>
        <w:rPr>
          <w:rFonts w:hint="eastAsia" w:ascii="宋体" w:hAnsi="宋体" w:eastAsia="宋体" w:cs="宋体"/>
          <w:sz w:val="21"/>
          <w:szCs w:val="21"/>
        </w:rPr>
        <w:t>。</w:t>
      </w:r>
    </w:p>
    <w:p w14:paraId="0AD880F6">
      <w:pPr>
        <w:spacing w:line="360" w:lineRule="auto"/>
        <w:ind w:firstLine="155" w:firstLineChars="74"/>
        <w:rPr>
          <w:rFonts w:hint="eastAsia" w:ascii="宋体" w:hAnsi="宋体" w:eastAsia="宋体" w:cs="宋体"/>
          <w:color w:val="auto"/>
          <w:sz w:val="21"/>
          <w:szCs w:val="21"/>
        </w:rPr>
      </w:pPr>
      <w:r>
        <w:rPr>
          <w:rFonts w:hint="eastAsia" w:ascii="宋体" w:hAnsi="宋体" w:eastAsia="宋体" w:cs="宋体"/>
          <w:sz w:val="21"/>
          <w:szCs w:val="21"/>
        </w:rPr>
        <w:t>1.2</w:t>
      </w:r>
      <w:r>
        <w:rPr>
          <w:rFonts w:hint="eastAsia" w:ascii="宋体" w:hAnsi="宋体" w:eastAsia="宋体" w:cs="宋体"/>
          <w:color w:val="auto"/>
          <w:kern w:val="0"/>
          <w:sz w:val="21"/>
          <w:szCs w:val="21"/>
          <w:lang w:val="en-US" w:eastAsia="zh-CN" w:bidi="ar-SA"/>
        </w:rPr>
        <w:t>主机集成附件收纳槽，可实现附件进行收纳放置</w:t>
      </w:r>
      <w:r>
        <w:rPr>
          <w:rFonts w:hint="eastAsia" w:ascii="宋体" w:hAnsi="宋体" w:eastAsia="宋体" w:cs="宋体"/>
          <w:color w:val="auto"/>
          <w:sz w:val="21"/>
          <w:szCs w:val="21"/>
        </w:rPr>
        <w:t>。</w:t>
      </w:r>
    </w:p>
    <w:p w14:paraId="0F674700">
      <w:pPr>
        <w:spacing w:line="360" w:lineRule="auto"/>
        <w:ind w:firstLine="155" w:firstLineChars="74"/>
        <w:rPr>
          <w:rFonts w:hint="eastAsia" w:ascii="宋体" w:hAnsi="宋体" w:eastAsia="宋体" w:cs="宋体"/>
          <w:color w:val="auto"/>
          <w:sz w:val="21"/>
          <w:szCs w:val="21"/>
        </w:rPr>
      </w:pPr>
      <w:r>
        <w:rPr>
          <w:rFonts w:hint="eastAsia" w:ascii="宋体" w:hAnsi="宋体" w:eastAsia="宋体" w:cs="宋体"/>
          <w:color w:val="auto"/>
          <w:sz w:val="21"/>
          <w:szCs w:val="21"/>
        </w:rPr>
        <w:t>1.3 ≥10英寸彩色LED背光液晶屏，屏幕分辨率≥800*600。</w:t>
      </w:r>
    </w:p>
    <w:p w14:paraId="5349F3B4">
      <w:pPr>
        <w:spacing w:line="360" w:lineRule="auto"/>
        <w:ind w:firstLine="155" w:firstLineChars="74"/>
        <w:rPr>
          <w:rFonts w:hint="eastAsia" w:ascii="宋体" w:hAnsi="宋体" w:eastAsia="宋体" w:cs="宋体"/>
          <w:color w:val="auto"/>
          <w:sz w:val="21"/>
          <w:szCs w:val="21"/>
        </w:rPr>
      </w:pPr>
      <w:r>
        <w:rPr>
          <w:rFonts w:hint="eastAsia" w:ascii="宋体" w:hAnsi="宋体" w:eastAsia="宋体" w:cs="宋体"/>
          <w:color w:val="auto"/>
          <w:sz w:val="21"/>
          <w:szCs w:val="21"/>
        </w:rPr>
        <w:t>1.4</w:t>
      </w:r>
      <w:r>
        <w:rPr>
          <w:rFonts w:hint="eastAsia" w:ascii="宋体" w:hAnsi="宋体" w:eastAsia="宋体" w:cs="宋体"/>
          <w:color w:val="auto"/>
          <w:kern w:val="0"/>
          <w:sz w:val="21"/>
          <w:szCs w:val="21"/>
          <w:lang w:val="en-US" w:eastAsia="zh-CN" w:bidi="ar-SA"/>
        </w:rPr>
        <w:t>锂电池可实现选择，标配锂电池工作时间≥4小时，大容量锂电池工作时间≥8小时</w:t>
      </w:r>
      <w:r>
        <w:rPr>
          <w:rFonts w:hint="eastAsia" w:ascii="宋体" w:hAnsi="宋体" w:eastAsia="宋体" w:cs="宋体"/>
          <w:color w:val="auto"/>
          <w:sz w:val="21"/>
          <w:szCs w:val="21"/>
        </w:rPr>
        <w:t>。</w:t>
      </w:r>
    </w:p>
    <w:p w14:paraId="2822D4C2">
      <w:pPr>
        <w:spacing w:line="360" w:lineRule="auto"/>
        <w:ind w:firstLine="155" w:firstLineChars="74"/>
        <w:rPr>
          <w:rFonts w:hint="eastAsia" w:ascii="宋体" w:hAnsi="宋体" w:eastAsia="宋体" w:cs="宋体"/>
          <w:sz w:val="21"/>
          <w:szCs w:val="21"/>
        </w:rPr>
      </w:pPr>
      <w:r>
        <w:rPr>
          <w:rFonts w:hint="eastAsia" w:ascii="宋体" w:hAnsi="宋体" w:eastAsia="宋体" w:cs="宋体"/>
          <w:sz w:val="21"/>
          <w:szCs w:val="21"/>
        </w:rPr>
        <w:t>1.5安全规格：ECG, RESP、TEMP, SpO2 , NIBP监测参数抗电击程度为防除颤CF型。</w:t>
      </w:r>
    </w:p>
    <w:p w14:paraId="4FAED534">
      <w:pPr>
        <w:spacing w:line="360" w:lineRule="auto"/>
        <w:ind w:firstLine="155" w:firstLineChars="74"/>
        <w:rPr>
          <w:rFonts w:hint="eastAsia" w:ascii="宋体" w:hAnsi="宋体" w:eastAsia="宋体" w:cs="宋体"/>
          <w:sz w:val="21"/>
          <w:szCs w:val="21"/>
        </w:rPr>
      </w:pPr>
      <w:r>
        <w:rPr>
          <w:rFonts w:hint="eastAsia" w:ascii="宋体" w:hAnsi="宋体" w:eastAsia="宋体" w:cs="宋体"/>
          <w:sz w:val="21"/>
          <w:szCs w:val="21"/>
        </w:rPr>
        <w:t>1.6主机使用寿命≥10年。</w:t>
      </w:r>
    </w:p>
    <w:p w14:paraId="7FDACEFC">
      <w:pPr>
        <w:spacing w:line="360" w:lineRule="auto"/>
        <w:ind w:firstLine="155" w:firstLineChars="74"/>
        <w:rPr>
          <w:rFonts w:hint="eastAsia" w:ascii="宋体" w:hAnsi="宋体" w:eastAsia="宋体" w:cs="宋体"/>
          <w:color w:val="auto"/>
          <w:sz w:val="21"/>
          <w:szCs w:val="21"/>
        </w:rPr>
      </w:pPr>
      <w:r>
        <w:rPr>
          <w:rFonts w:hint="eastAsia" w:ascii="宋体" w:hAnsi="宋体" w:eastAsia="宋体" w:cs="宋体"/>
          <w:color w:val="auto"/>
          <w:sz w:val="21"/>
          <w:szCs w:val="21"/>
        </w:rPr>
        <w:t>1.7</w:t>
      </w:r>
      <w:r>
        <w:rPr>
          <w:rFonts w:hint="eastAsia" w:ascii="宋体" w:hAnsi="宋体" w:eastAsia="宋体" w:cs="宋体"/>
          <w:color w:val="auto"/>
          <w:kern w:val="0"/>
          <w:sz w:val="21"/>
          <w:szCs w:val="21"/>
          <w:lang w:val="en-US" w:eastAsia="zh-CN" w:bidi="ar-SA"/>
        </w:rPr>
        <w:t>整机防水等级≥IPX1，SPO2模块≥IPX2。</w:t>
      </w:r>
    </w:p>
    <w:p w14:paraId="01C46057">
      <w:pPr>
        <w:spacing w:line="360" w:lineRule="auto"/>
        <w:ind w:firstLine="156" w:firstLineChars="74"/>
        <w:rPr>
          <w:rFonts w:hint="eastAsia" w:ascii="宋体" w:hAnsi="宋体" w:eastAsia="宋体" w:cs="宋体"/>
          <w:sz w:val="21"/>
          <w:szCs w:val="21"/>
        </w:rPr>
      </w:pPr>
      <w:r>
        <w:rPr>
          <w:rFonts w:hint="eastAsia" w:ascii="宋体" w:hAnsi="宋体" w:eastAsia="宋体" w:cs="宋体"/>
          <w:b/>
          <w:bCs/>
          <w:sz w:val="21"/>
          <w:szCs w:val="21"/>
        </w:rPr>
        <w:t>2.监测参数 ：</w:t>
      </w:r>
      <w:r>
        <w:rPr>
          <w:rFonts w:hint="eastAsia" w:ascii="宋体" w:hAnsi="宋体" w:eastAsia="宋体" w:cs="宋体"/>
          <w:sz w:val="21"/>
          <w:szCs w:val="21"/>
        </w:rPr>
        <w:t>标配心电、血氧、脉博、无创血压、呼吸、体温等参数。</w:t>
      </w:r>
    </w:p>
    <w:p w14:paraId="293D2A1A">
      <w:pPr>
        <w:spacing w:line="360" w:lineRule="auto"/>
        <w:ind w:firstLine="156" w:firstLineChars="74"/>
        <w:rPr>
          <w:rFonts w:hint="eastAsia" w:ascii="宋体" w:hAnsi="宋体" w:eastAsia="宋体" w:cs="宋体"/>
          <w:b/>
          <w:bCs/>
          <w:sz w:val="21"/>
          <w:szCs w:val="21"/>
        </w:rPr>
      </w:pPr>
      <w:r>
        <w:rPr>
          <w:rFonts w:hint="eastAsia" w:ascii="宋体" w:hAnsi="宋体" w:eastAsia="宋体" w:cs="宋体"/>
          <w:b/>
          <w:bCs/>
          <w:sz w:val="21"/>
          <w:szCs w:val="21"/>
        </w:rPr>
        <w:t>3.心电：</w:t>
      </w:r>
    </w:p>
    <w:p w14:paraId="12B3F269">
      <w:pPr>
        <w:spacing w:line="360" w:lineRule="auto"/>
        <w:ind w:firstLine="155" w:firstLineChars="74"/>
        <w:rPr>
          <w:rFonts w:hint="eastAsia" w:ascii="宋体" w:hAnsi="宋体" w:eastAsia="宋体" w:cs="宋体"/>
          <w:sz w:val="21"/>
          <w:szCs w:val="21"/>
        </w:rPr>
      </w:pPr>
      <w:r>
        <w:rPr>
          <w:rFonts w:hint="eastAsia" w:ascii="宋体" w:hAnsi="宋体" w:eastAsia="宋体" w:cs="宋体"/>
          <w:sz w:val="21"/>
          <w:szCs w:val="21"/>
        </w:rPr>
        <w:t>3.1标配3/5导心电；</w:t>
      </w:r>
    </w:p>
    <w:p w14:paraId="062FA205">
      <w:pPr>
        <w:spacing w:line="360" w:lineRule="auto"/>
        <w:ind w:firstLine="155" w:firstLineChars="74"/>
        <w:rPr>
          <w:rFonts w:hint="eastAsia" w:ascii="宋体" w:hAnsi="宋体" w:eastAsia="宋体" w:cs="宋体"/>
          <w:sz w:val="21"/>
          <w:szCs w:val="21"/>
        </w:rPr>
      </w:pPr>
      <w:r>
        <w:rPr>
          <w:rFonts w:hint="eastAsia" w:ascii="宋体" w:hAnsi="宋体" w:eastAsia="宋体" w:cs="宋体"/>
          <w:sz w:val="21"/>
          <w:szCs w:val="21"/>
        </w:rPr>
        <w:t>3.2具有智能导联脱落功能，具有多导同步分析功能；</w:t>
      </w:r>
    </w:p>
    <w:p w14:paraId="6FA0B39F">
      <w:pPr>
        <w:spacing w:line="360" w:lineRule="auto"/>
        <w:ind w:firstLine="155" w:firstLineChars="74"/>
        <w:rPr>
          <w:rFonts w:hint="eastAsia" w:ascii="宋体" w:hAnsi="宋体" w:eastAsia="宋体" w:cs="宋体"/>
          <w:color w:val="FF0000"/>
          <w:sz w:val="21"/>
          <w:szCs w:val="21"/>
        </w:rPr>
      </w:pPr>
      <w:r>
        <w:rPr>
          <w:rFonts w:hint="eastAsia" w:ascii="宋体" w:hAnsi="宋体" w:eastAsia="宋体" w:cs="宋体"/>
          <w:sz w:val="21"/>
          <w:szCs w:val="21"/>
        </w:rPr>
        <w:t>3.3</w:t>
      </w:r>
      <w:r>
        <w:rPr>
          <w:rFonts w:hint="eastAsia" w:ascii="宋体" w:hAnsi="宋体" w:eastAsia="宋体" w:cs="宋体"/>
          <w:color w:val="000000"/>
          <w:sz w:val="21"/>
          <w:szCs w:val="21"/>
          <w:lang w:eastAsia="zh-CN"/>
        </w:rPr>
        <w:t>★</w:t>
      </w:r>
      <w:r>
        <w:rPr>
          <w:rFonts w:hint="eastAsia" w:ascii="宋体" w:hAnsi="宋体" w:eastAsia="宋体" w:cs="宋体"/>
          <w:sz w:val="21"/>
          <w:szCs w:val="21"/>
        </w:rPr>
        <w:t>共模抑制能力＞106db</w:t>
      </w:r>
    </w:p>
    <w:p w14:paraId="7144F770">
      <w:pPr>
        <w:spacing w:line="360" w:lineRule="auto"/>
        <w:ind w:firstLine="155" w:firstLineChars="74"/>
        <w:rPr>
          <w:rFonts w:hint="eastAsia" w:ascii="宋体" w:hAnsi="宋体" w:eastAsia="宋体" w:cs="宋体"/>
          <w:sz w:val="21"/>
          <w:szCs w:val="21"/>
        </w:rPr>
      </w:pPr>
      <w:r>
        <w:rPr>
          <w:rFonts w:hint="eastAsia" w:ascii="宋体" w:hAnsi="宋体" w:eastAsia="宋体" w:cs="宋体"/>
          <w:sz w:val="21"/>
          <w:szCs w:val="21"/>
        </w:rPr>
        <w:t>3.4</w:t>
      </w:r>
      <w:r>
        <w:rPr>
          <w:rFonts w:hint="eastAsia" w:ascii="宋体" w:hAnsi="宋体" w:eastAsia="宋体" w:cs="宋体"/>
          <w:color w:val="000000"/>
          <w:sz w:val="21"/>
          <w:szCs w:val="21"/>
          <w:lang w:eastAsia="zh-CN"/>
        </w:rPr>
        <w:t>★</w:t>
      </w:r>
      <w:r>
        <w:rPr>
          <w:rFonts w:hint="eastAsia" w:ascii="宋体" w:hAnsi="宋体" w:eastAsia="宋体" w:cs="宋体"/>
          <w:sz w:val="21"/>
          <w:szCs w:val="21"/>
        </w:rPr>
        <w:t>具备心拍类型识别功能，可区分正常心拍、异常心拍、起搏心拍；</w:t>
      </w:r>
    </w:p>
    <w:p w14:paraId="0C9C427A">
      <w:pPr>
        <w:spacing w:line="360" w:lineRule="auto"/>
        <w:ind w:firstLine="155" w:firstLineChars="74"/>
        <w:rPr>
          <w:rFonts w:hint="eastAsia" w:ascii="宋体" w:hAnsi="宋体" w:eastAsia="宋体" w:cs="宋体"/>
          <w:sz w:val="21"/>
          <w:szCs w:val="21"/>
        </w:rPr>
      </w:pPr>
      <w:r>
        <w:rPr>
          <w:rFonts w:hint="eastAsia" w:ascii="宋体" w:hAnsi="宋体" w:eastAsia="宋体" w:cs="宋体"/>
          <w:sz w:val="21"/>
          <w:szCs w:val="21"/>
        </w:rPr>
        <w:t xml:space="preserve">3.5 </w:t>
      </w:r>
      <w:r>
        <w:rPr>
          <w:rFonts w:hint="eastAsia" w:ascii="宋体" w:hAnsi="宋体" w:eastAsia="宋体" w:cs="宋体"/>
          <w:color w:val="000000"/>
          <w:sz w:val="21"/>
          <w:szCs w:val="21"/>
          <w:lang w:eastAsia="zh-CN"/>
        </w:rPr>
        <w:t>★</w:t>
      </w:r>
      <w:r>
        <w:rPr>
          <w:rFonts w:hint="eastAsia" w:ascii="宋体" w:hAnsi="宋体" w:eastAsia="宋体" w:cs="宋体"/>
          <w:sz w:val="21"/>
          <w:szCs w:val="21"/>
        </w:rPr>
        <w:t>≥27种心律失常分析，包括房颤、室颤、停搏、SVCs/min等；</w:t>
      </w:r>
    </w:p>
    <w:p w14:paraId="0FBE545A">
      <w:pPr>
        <w:pStyle w:val="13"/>
        <w:spacing w:line="360" w:lineRule="auto"/>
        <w:ind w:firstLine="155" w:firstLineChars="74"/>
        <w:rPr>
          <w:rFonts w:hint="eastAsia" w:ascii="宋体" w:hAnsi="宋体" w:eastAsia="宋体" w:cs="宋体"/>
          <w:sz w:val="21"/>
          <w:szCs w:val="21"/>
        </w:rPr>
      </w:pPr>
      <w:r>
        <w:rPr>
          <w:rFonts w:hint="eastAsia" w:ascii="宋体" w:hAnsi="宋体" w:eastAsia="宋体" w:cs="宋体"/>
          <w:sz w:val="21"/>
          <w:szCs w:val="21"/>
        </w:rPr>
        <w:t>3.6具有ST段分析和ST View功能，可实时监测ST段，评估心肌缺血情况;</w:t>
      </w:r>
    </w:p>
    <w:p w14:paraId="384BDDCF">
      <w:pPr>
        <w:spacing w:line="360" w:lineRule="auto"/>
        <w:ind w:firstLine="155" w:firstLineChars="74"/>
        <w:rPr>
          <w:rFonts w:hint="eastAsia" w:ascii="宋体" w:hAnsi="宋体" w:eastAsia="宋体" w:cs="宋体"/>
          <w:sz w:val="21"/>
          <w:szCs w:val="21"/>
        </w:rPr>
      </w:pPr>
      <w:r>
        <w:rPr>
          <w:rFonts w:hint="eastAsia" w:ascii="宋体" w:hAnsi="宋体" w:eastAsia="宋体" w:cs="宋体"/>
          <w:sz w:val="21"/>
          <w:szCs w:val="21"/>
        </w:rPr>
        <w:t>3.7具有QT/QTc测量功能。</w:t>
      </w:r>
    </w:p>
    <w:p w14:paraId="580F6B4B">
      <w:pPr>
        <w:spacing w:line="360" w:lineRule="auto"/>
        <w:ind w:firstLine="156" w:firstLineChars="74"/>
        <w:rPr>
          <w:rFonts w:hint="eastAsia" w:ascii="宋体" w:hAnsi="宋体" w:eastAsia="宋体" w:cs="宋体"/>
          <w:sz w:val="21"/>
          <w:szCs w:val="21"/>
        </w:rPr>
      </w:pPr>
      <w:r>
        <w:rPr>
          <w:rFonts w:hint="eastAsia" w:ascii="宋体" w:hAnsi="宋体" w:eastAsia="宋体" w:cs="宋体"/>
          <w:b/>
          <w:bCs/>
          <w:sz w:val="21"/>
          <w:szCs w:val="21"/>
        </w:rPr>
        <w:t>4.血氧：</w:t>
      </w:r>
      <w:r>
        <w:rPr>
          <w:rFonts w:hint="eastAsia" w:ascii="宋体" w:hAnsi="宋体" w:eastAsia="宋体" w:cs="宋体"/>
          <w:sz w:val="21"/>
          <w:szCs w:val="21"/>
        </w:rPr>
        <w:t>血氧测量范围：0%-100%；脉率测量范围：20bpm-300bpm；标配PI血氧灌注指数，测量范围：0.05%-20%，分辨率0.01%；具有与NIBP同侧测量功能。</w:t>
      </w:r>
    </w:p>
    <w:p w14:paraId="6014D618">
      <w:pPr>
        <w:spacing w:line="360" w:lineRule="auto"/>
        <w:ind w:firstLine="156" w:firstLineChars="74"/>
        <w:rPr>
          <w:rFonts w:hint="eastAsia" w:ascii="宋体" w:hAnsi="宋体" w:eastAsia="宋体" w:cs="宋体"/>
          <w:sz w:val="21"/>
          <w:szCs w:val="21"/>
        </w:rPr>
      </w:pPr>
      <w:r>
        <w:rPr>
          <w:rFonts w:hint="eastAsia" w:ascii="宋体" w:hAnsi="宋体" w:eastAsia="宋体" w:cs="宋体"/>
          <w:b/>
          <w:bCs/>
          <w:sz w:val="21"/>
          <w:szCs w:val="21"/>
        </w:rPr>
        <w:t>5.无创血压：</w:t>
      </w:r>
      <w:r>
        <w:rPr>
          <w:rFonts w:hint="eastAsia" w:ascii="宋体" w:hAnsi="宋体" w:eastAsia="宋体" w:cs="宋体"/>
          <w:sz w:val="21"/>
          <w:szCs w:val="21"/>
        </w:rPr>
        <w:t>血压测量模式：手动、自动、序列、整点和连续测量；具有血压动态分析监测界面，可查看测量时间段的收缩压和舒张压的正常数据、低于正常数据以及高于正常数据的百分率，收缩压和舒张压的平均值、最大值和最小值；</w:t>
      </w:r>
    </w:p>
    <w:p w14:paraId="643D2014">
      <w:pPr>
        <w:spacing w:line="360" w:lineRule="auto"/>
        <w:ind w:firstLine="156" w:firstLineChars="74"/>
        <w:rPr>
          <w:rFonts w:hint="eastAsia" w:ascii="宋体" w:hAnsi="宋体" w:eastAsia="宋体" w:cs="宋体"/>
          <w:sz w:val="21"/>
          <w:szCs w:val="21"/>
        </w:rPr>
      </w:pPr>
      <w:r>
        <w:rPr>
          <w:rFonts w:hint="eastAsia" w:ascii="宋体" w:hAnsi="宋体" w:eastAsia="宋体" w:cs="宋体"/>
          <w:b/>
          <w:bCs/>
          <w:sz w:val="21"/>
          <w:szCs w:val="21"/>
        </w:rPr>
        <w:t>6.体温：</w:t>
      </w:r>
      <w:r>
        <w:rPr>
          <w:rFonts w:hint="eastAsia" w:ascii="宋体" w:hAnsi="宋体" w:eastAsia="宋体" w:cs="宋体"/>
          <w:sz w:val="21"/>
          <w:szCs w:val="21"/>
        </w:rPr>
        <w:t>具有双通道体温监测，可提供体温差值显示；支持体表和腔内两种体温探头类型。</w:t>
      </w:r>
    </w:p>
    <w:p w14:paraId="7DAE7C32">
      <w:pPr>
        <w:spacing w:line="360" w:lineRule="auto"/>
        <w:ind w:firstLine="156" w:firstLineChars="74"/>
        <w:rPr>
          <w:rFonts w:hint="eastAsia" w:ascii="宋体" w:hAnsi="宋体" w:eastAsia="宋体" w:cs="宋体"/>
          <w:b/>
          <w:bCs/>
          <w:sz w:val="21"/>
          <w:szCs w:val="21"/>
        </w:rPr>
      </w:pPr>
      <w:r>
        <w:rPr>
          <w:rFonts w:hint="eastAsia" w:ascii="宋体" w:hAnsi="宋体" w:eastAsia="宋体" w:cs="宋体"/>
          <w:b/>
          <w:bCs/>
          <w:sz w:val="21"/>
          <w:szCs w:val="21"/>
        </w:rPr>
        <w:t>7.软件功能</w:t>
      </w:r>
    </w:p>
    <w:p w14:paraId="2719548F">
      <w:pPr>
        <w:spacing w:line="360" w:lineRule="auto"/>
        <w:ind w:firstLine="155" w:firstLineChars="74"/>
        <w:rPr>
          <w:rFonts w:hint="eastAsia" w:ascii="宋体" w:hAnsi="宋体" w:eastAsia="宋体" w:cs="宋体"/>
          <w:sz w:val="21"/>
          <w:szCs w:val="21"/>
        </w:rPr>
      </w:pPr>
      <w:r>
        <w:rPr>
          <w:rFonts w:hint="eastAsia" w:ascii="宋体" w:hAnsi="宋体" w:eastAsia="宋体" w:cs="宋体"/>
          <w:sz w:val="21"/>
          <w:szCs w:val="21"/>
        </w:rPr>
        <w:t>7.1支持常规、大字体、动态趋势、呼吸氧合、ECG全屏、ECG半屏、单血氧等多种界面；</w:t>
      </w:r>
    </w:p>
    <w:p w14:paraId="72617D17">
      <w:pPr>
        <w:spacing w:line="360" w:lineRule="auto"/>
        <w:ind w:firstLine="155" w:firstLineChars="74"/>
        <w:rPr>
          <w:rFonts w:hint="eastAsia" w:ascii="宋体" w:hAnsi="宋体" w:eastAsia="宋体" w:cs="宋体"/>
          <w:sz w:val="21"/>
          <w:szCs w:val="21"/>
        </w:rPr>
      </w:pPr>
      <w:r>
        <w:rPr>
          <w:rFonts w:hint="eastAsia" w:ascii="宋体" w:hAnsi="宋体" w:eastAsia="宋体" w:cs="宋体"/>
          <w:sz w:val="21"/>
          <w:szCs w:val="21"/>
        </w:rPr>
        <w:t>7.2可自定义调节界面布局波形和参数功能；</w:t>
      </w:r>
    </w:p>
    <w:p w14:paraId="2D4A358F">
      <w:pPr>
        <w:spacing w:line="360" w:lineRule="auto"/>
        <w:ind w:firstLine="155" w:firstLineChars="74"/>
        <w:rPr>
          <w:rFonts w:hint="eastAsia" w:ascii="宋体" w:hAnsi="宋体" w:eastAsia="宋体" w:cs="宋体"/>
          <w:sz w:val="21"/>
          <w:szCs w:val="21"/>
        </w:rPr>
      </w:pPr>
      <w:r>
        <w:rPr>
          <w:rFonts w:hint="eastAsia" w:ascii="宋体" w:hAnsi="宋体" w:eastAsia="宋体" w:cs="宋体"/>
          <w:sz w:val="21"/>
          <w:szCs w:val="21"/>
        </w:rPr>
        <w:t>7.3支持计时器功能，可以同时显示最多4个计时器；</w:t>
      </w:r>
    </w:p>
    <w:p w14:paraId="09B6560E">
      <w:pPr>
        <w:spacing w:line="360" w:lineRule="auto"/>
        <w:ind w:firstLine="155" w:firstLineChars="74"/>
        <w:rPr>
          <w:rFonts w:hint="eastAsia" w:ascii="宋体" w:hAnsi="宋体" w:eastAsia="宋体" w:cs="宋体"/>
          <w:sz w:val="21"/>
          <w:szCs w:val="21"/>
        </w:rPr>
      </w:pPr>
      <w:r>
        <w:rPr>
          <w:rFonts w:hint="eastAsia" w:ascii="宋体" w:hAnsi="宋体" w:eastAsia="宋体" w:cs="宋体"/>
          <w:sz w:val="21"/>
          <w:szCs w:val="21"/>
        </w:rPr>
        <w:t>7.4支持所有监测参数报警限一键自动设置功能；</w:t>
      </w:r>
    </w:p>
    <w:p w14:paraId="07191349">
      <w:pPr>
        <w:spacing w:line="360" w:lineRule="auto"/>
        <w:ind w:firstLine="155" w:firstLineChars="74"/>
        <w:rPr>
          <w:rFonts w:hint="eastAsia" w:ascii="宋体" w:hAnsi="宋体" w:eastAsia="宋体" w:cs="宋体"/>
          <w:sz w:val="21"/>
          <w:szCs w:val="21"/>
        </w:rPr>
      </w:pPr>
      <w:r>
        <w:rPr>
          <w:rFonts w:hint="eastAsia" w:ascii="宋体" w:hAnsi="宋体" w:eastAsia="宋体" w:cs="宋体"/>
          <w:sz w:val="21"/>
          <w:szCs w:val="21"/>
        </w:rPr>
        <w:t>7.5计算功能：具有药物计算和滴定表、肾功能计算、氧合计算、通气计算功能；</w:t>
      </w:r>
    </w:p>
    <w:p w14:paraId="45A83985">
      <w:pPr>
        <w:spacing w:line="360" w:lineRule="auto"/>
        <w:ind w:firstLine="155" w:firstLineChars="74"/>
        <w:rPr>
          <w:rFonts w:hint="eastAsia" w:ascii="宋体" w:hAnsi="宋体" w:eastAsia="宋体" w:cs="宋体"/>
          <w:sz w:val="21"/>
          <w:szCs w:val="21"/>
        </w:rPr>
      </w:pPr>
      <w:r>
        <w:rPr>
          <w:rFonts w:hint="eastAsia" w:ascii="宋体" w:hAnsi="宋体" w:eastAsia="宋体" w:cs="宋体"/>
          <w:sz w:val="21"/>
          <w:szCs w:val="21"/>
        </w:rPr>
        <w:t>7.6支持不小于2400小时趋势图/表、3500组NIBP列表、2500组报警事件、72小时全息波形、48小时心律失常数据的存储和回顾；</w:t>
      </w:r>
    </w:p>
    <w:p w14:paraId="4652D8D1">
      <w:pPr>
        <w:spacing w:line="360" w:lineRule="auto"/>
        <w:ind w:firstLine="155" w:firstLineChars="74"/>
        <w:rPr>
          <w:rFonts w:hint="eastAsia" w:ascii="宋体" w:hAnsi="宋体" w:eastAsia="宋体" w:cs="宋体"/>
          <w:sz w:val="21"/>
          <w:szCs w:val="21"/>
        </w:rPr>
      </w:pPr>
      <w:r>
        <w:rPr>
          <w:rFonts w:hint="eastAsia" w:ascii="宋体" w:hAnsi="宋体" w:eastAsia="宋体" w:cs="宋体"/>
          <w:sz w:val="21"/>
          <w:szCs w:val="21"/>
        </w:rPr>
        <w:t>7.7具备监护、待机，演示、体外循环、隐私和夜间等工作模式。</w:t>
      </w:r>
    </w:p>
    <w:p w14:paraId="34717864">
      <w:pPr>
        <w:spacing w:line="360" w:lineRule="auto"/>
        <w:ind w:firstLine="155" w:firstLineChars="74"/>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7.8 支持监测数据打印模式。</w:t>
      </w:r>
    </w:p>
    <w:p w14:paraId="44F58652">
      <w:pPr>
        <w:pageBreakBefore w:val="0"/>
        <w:kinsoku/>
        <w:overflowPunct/>
        <w:bidi w:val="0"/>
        <w:spacing w:line="360" w:lineRule="auto"/>
        <w:rPr>
          <w:rFonts w:hint="eastAsia" w:ascii="宋体" w:hAnsi="宋体" w:eastAsia="宋体" w:cs="宋体"/>
          <w:b/>
          <w:bCs/>
          <w:color w:val="0000FF"/>
          <w:szCs w:val="21"/>
          <w:highlight w:val="none"/>
          <w:lang w:val="en-US" w:eastAsia="zh-CN"/>
        </w:rPr>
      </w:pPr>
      <w:r>
        <w:rPr>
          <w:rFonts w:hint="eastAsia" w:ascii="宋体" w:hAnsi="宋体" w:eastAsia="宋体" w:cs="宋体"/>
          <w:szCs w:val="21"/>
          <w:highlight w:val="none"/>
        </w:rPr>
        <w:t>注：</w:t>
      </w:r>
    </w:p>
    <w:p w14:paraId="613C3EEE">
      <w:pPr>
        <w:pageBreakBefore w:val="0"/>
        <w:numPr>
          <w:ilvl w:val="0"/>
          <w:numId w:val="3"/>
        </w:numPr>
        <w:kinsoku/>
        <w:overflowPunct/>
        <w:bidi w:val="0"/>
        <w:spacing w:line="360" w:lineRule="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投标人在满足技术要求和性能的前提下可投同档次或优于上述参数、性能和质量的货物。投标人所投货物必须满足加</w:t>
      </w:r>
      <w:r>
        <w:rPr>
          <w:rFonts w:hint="eastAsia" w:ascii="宋体" w:hAnsi="宋体" w:eastAsia="宋体" w:cs="宋体"/>
          <w:b w:val="0"/>
          <w:bCs w:val="0"/>
          <w:szCs w:val="21"/>
          <w:highlight w:val="none"/>
          <w:u w:val="single"/>
          <w:lang w:val="en-US" w:eastAsia="zh-CN"/>
        </w:rPr>
        <w:t xml:space="preserve"> ★★ </w:t>
      </w:r>
      <w:r>
        <w:rPr>
          <w:rFonts w:hint="eastAsia" w:ascii="宋体" w:hAnsi="宋体" w:eastAsia="宋体" w:cs="宋体"/>
          <w:b w:val="0"/>
          <w:bCs w:val="0"/>
          <w:szCs w:val="21"/>
          <w:highlight w:val="none"/>
        </w:rPr>
        <w:t>号的技术参数和性能</w:t>
      </w:r>
      <w:r>
        <w:rPr>
          <w:rFonts w:hint="eastAsia" w:cs="宋体"/>
          <w:b w:val="0"/>
          <w:bCs w:val="0"/>
          <w:szCs w:val="21"/>
          <w:highlight w:val="none"/>
          <w:lang w:eastAsia="zh-CN"/>
        </w:rPr>
        <w:t>，</w:t>
      </w:r>
      <w:r>
        <w:rPr>
          <w:rFonts w:hint="eastAsia" w:ascii="宋体" w:hAnsi="宋体" w:eastAsia="宋体" w:cs="宋体"/>
          <w:b w:val="0"/>
          <w:bCs w:val="0"/>
          <w:szCs w:val="21"/>
          <w:highlight w:val="none"/>
        </w:rPr>
        <w:t>不得偏离。否则，</w:t>
      </w:r>
      <w:r>
        <w:rPr>
          <w:rFonts w:hint="eastAsia" w:ascii="宋体" w:hAnsi="宋体" w:eastAsia="宋体" w:cs="宋体"/>
          <w:b w:val="0"/>
          <w:bCs w:val="0"/>
          <w:szCs w:val="21"/>
          <w:highlight w:val="none"/>
          <w:lang w:eastAsia="zh-CN"/>
        </w:rPr>
        <w:t>可导致</w:t>
      </w:r>
      <w:r>
        <w:rPr>
          <w:rFonts w:hint="eastAsia" w:ascii="宋体" w:hAnsi="宋体" w:eastAsia="宋体" w:cs="宋体"/>
          <w:b/>
          <w:bCs/>
          <w:szCs w:val="21"/>
          <w:highlight w:val="none"/>
          <w:lang w:eastAsia="zh-CN"/>
        </w:rPr>
        <w:t>投标无效</w:t>
      </w:r>
      <w:r>
        <w:rPr>
          <w:rFonts w:hint="eastAsia" w:ascii="宋体" w:hAnsi="宋体" w:eastAsia="宋体" w:cs="宋体"/>
          <w:b w:val="0"/>
          <w:bCs w:val="0"/>
          <w:szCs w:val="21"/>
          <w:highlight w:val="none"/>
        </w:rPr>
        <w:t>。</w:t>
      </w:r>
    </w:p>
    <w:p w14:paraId="6092C8F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EBBFB"/>
    <w:multiLevelType w:val="singleLevel"/>
    <w:tmpl w:val="913EBBFB"/>
    <w:lvl w:ilvl="0" w:tentative="0">
      <w:start w:val="1"/>
      <w:numFmt w:val="decimal"/>
      <w:suff w:val="nothing"/>
      <w:lvlText w:val="%1、"/>
      <w:lvlJc w:val="left"/>
    </w:lvl>
  </w:abstractNum>
  <w:abstractNum w:abstractNumId="1">
    <w:nsid w:val="9508D2FE"/>
    <w:multiLevelType w:val="singleLevel"/>
    <w:tmpl w:val="9508D2FE"/>
    <w:lvl w:ilvl="0" w:tentative="0">
      <w:start w:val="2"/>
      <w:numFmt w:val="decimal"/>
      <w:suff w:val="space"/>
      <w:lvlText w:val="%1."/>
      <w:lvlJc w:val="left"/>
    </w:lvl>
  </w:abstractNum>
  <w:abstractNum w:abstractNumId="2">
    <w:nsid w:val="6162269E"/>
    <w:multiLevelType w:val="multilevel"/>
    <w:tmpl w:val="6162269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C2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1"/>
      <w:szCs w:val="24"/>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iPriority w:val="0"/>
    <w:pPr>
      <w:ind w:firstLine="420"/>
    </w:pPr>
    <w:rPr>
      <w:rFonts w:eastAsia="楷体_GB2312"/>
      <w:sz w:val="32"/>
      <w:szCs w:val="20"/>
    </w:rPr>
  </w:style>
  <w:style w:type="paragraph" w:styleId="3">
    <w:name w:val="Body Text"/>
    <w:basedOn w:val="1"/>
    <w:uiPriority w:val="0"/>
    <w:pPr>
      <w:spacing w:after="120"/>
    </w:pPr>
  </w:style>
  <w:style w:type="paragraph" w:styleId="4">
    <w:name w:val="Body Text First Indent 2"/>
    <w:basedOn w:val="5"/>
    <w:next w:val="1"/>
    <w:qFormat/>
    <w:uiPriority w:val="0"/>
    <w:pPr>
      <w:ind w:firstLine="420" w:firstLineChars="200"/>
    </w:pPr>
    <w:rPr>
      <w:rFonts w:eastAsia="宋体"/>
    </w:rPr>
  </w:style>
  <w:style w:type="paragraph" w:styleId="5">
    <w:name w:val="Body Text Indent"/>
    <w:basedOn w:val="1"/>
    <w:next w:val="6"/>
    <w:qFormat/>
    <w:uiPriority w:val="0"/>
    <w:pPr>
      <w:spacing w:after="120"/>
      <w:ind w:left="420" w:leftChars="200"/>
    </w:pPr>
  </w:style>
  <w:style w:type="paragraph" w:customStyle="1" w:styleId="6">
    <w:name w:val="目录 51"/>
    <w:next w:val="1"/>
    <w:qFormat/>
    <w:uiPriority w:val="0"/>
    <w:pPr>
      <w:wordWrap w:val="0"/>
      <w:ind w:left="1700"/>
      <w:jc w:val="both"/>
    </w:pPr>
    <w:rPr>
      <w:rFonts w:ascii="Calibri" w:hAnsi="Calibri" w:eastAsia="Calibri" w:cs="宋体"/>
      <w:sz w:val="21"/>
      <w:szCs w:val="22"/>
      <w:lang w:val="en-US" w:eastAsia="zh-CN" w:bidi="ar-SA"/>
    </w:rPr>
  </w:style>
  <w:style w:type="paragraph" w:styleId="7">
    <w:name w:val="caption"/>
    <w:basedOn w:val="1"/>
    <w:next w:val="1"/>
    <w:qFormat/>
    <w:uiPriority w:val="0"/>
    <w:rPr>
      <w:rFonts w:ascii="Cambria" w:hAnsi="Cambria" w:eastAsia="黑体"/>
      <w:sz w:val="20"/>
      <w:szCs w:val="20"/>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99"/>
    <w:pPr>
      <w:ind w:firstLine="420" w:firstLineChars="200"/>
    </w:pPr>
    <w:rPr>
      <w:rFonts w:ascii="Calibri" w:hAnsi="Calibri"/>
      <w:szCs w:val="22"/>
    </w:rPr>
  </w:style>
  <w:style w:type="paragraph" w:customStyle="1" w:styleId="1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2025-08-13T04:00:08Z</dcterms:created>
  <dc:creator>51267</dc:creator>
  <cp:lastModifiedBy>51267</cp:lastModifiedBy>
  <dcterms:modified xsi:type="dcterms:W3CDTF">2025-08-13T04:02:06Z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F55D8D90D9224EDC8F2BBFD7EA04691D_12</vt:lpwstr>
  </property>
</Properties>
</file>