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58D0A">
      <w:r>
        <w:drawing>
          <wp:inline distT="0" distB="0" distL="114300" distR="114300">
            <wp:extent cx="4238625" cy="6477000"/>
            <wp:effectExtent l="0" t="0" r="133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0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2025-09-26T05:17:11Z</dcterms:created>
  <dc:creator>等等</dc:creator>
  <cp:lastModifiedBy>等等</cp:lastModifiedBy>
  <dcterms:modified xsi:type="dcterms:W3CDTF">2025-09-26T05:20:44Z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eyJoZGlkIjoiNzM3MmRlN2ZkZTIzMjQ1NjQ4ZTBjZDY5YTU0MjliYzEiLCJ1c2VySWQiOiIyMDQ4MDc0NjcifQ==</vt:lpwstr>
  </property>
  <property fmtid="{D5CDD505-2E9C-101B-9397-08002B2CF9AE}" pid="4" name="ICV">
    <vt:lpwstr>5E564B3285684FF9822608C9AB5CB539_12</vt:lpwstr>
  </property>
</Properties>
</file>